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FC" w:rsidRDefault="000873FC" w:rsidP="000873FC">
      <w:pPr>
        <w:kinsoku w:val="0"/>
        <w:overflowPunct w:val="0"/>
        <w:spacing w:before="72"/>
        <w:ind w:right="362"/>
        <w:jc w:val="center"/>
      </w:pPr>
      <w:bookmarkStart w:id="0" w:name="bookmark3"/>
      <w:r>
        <w:t>МИ</w:t>
      </w:r>
      <w:r>
        <w:rPr>
          <w:spacing w:val="-1"/>
        </w:rPr>
        <w:t>Н</w:t>
      </w:r>
      <w:r>
        <w:t>ИСТЕРСТВО Н</w:t>
      </w:r>
      <w:r>
        <w:rPr>
          <w:spacing w:val="-1"/>
        </w:rPr>
        <w:t>А</w:t>
      </w:r>
      <w:r>
        <w:t>УКИ И</w:t>
      </w:r>
      <w:r>
        <w:rPr>
          <w:spacing w:val="-1"/>
        </w:rPr>
        <w:t xml:space="preserve"> </w:t>
      </w:r>
      <w:r>
        <w:t>ВЫСШЕГО О</w:t>
      </w:r>
      <w:r>
        <w:rPr>
          <w:spacing w:val="-2"/>
        </w:rPr>
        <w:t>Б</w:t>
      </w:r>
      <w:r>
        <w:t>РА</w:t>
      </w:r>
      <w:r>
        <w:rPr>
          <w:spacing w:val="-1"/>
        </w:rPr>
        <w:t>З</w:t>
      </w:r>
      <w:r>
        <w:t>ОВА</w:t>
      </w:r>
      <w:r>
        <w:rPr>
          <w:spacing w:val="-1"/>
        </w:rPr>
        <w:t>Н</w:t>
      </w:r>
      <w:r>
        <w:t>ИЯ РОССИ</w:t>
      </w:r>
      <w:r>
        <w:rPr>
          <w:spacing w:val="-1"/>
        </w:rPr>
        <w:t>Й</w:t>
      </w:r>
      <w:r>
        <w:t>СКОЙ</w:t>
      </w:r>
      <w:r>
        <w:rPr>
          <w:spacing w:val="-1"/>
        </w:rPr>
        <w:t xml:space="preserve"> </w:t>
      </w:r>
      <w:r>
        <w:t>ФЕ</w:t>
      </w:r>
      <w:r>
        <w:rPr>
          <w:spacing w:val="-1"/>
        </w:rPr>
        <w:t>Д</w:t>
      </w:r>
      <w:r>
        <w:t>ЕРА</w:t>
      </w:r>
      <w:r>
        <w:rPr>
          <w:spacing w:val="-1"/>
        </w:rPr>
        <w:t>Ц</w:t>
      </w:r>
      <w:r>
        <w:t>ИИ</w:t>
      </w:r>
    </w:p>
    <w:p w:rsidR="000873FC" w:rsidRDefault="000873FC" w:rsidP="000873FC">
      <w:pPr>
        <w:kinsoku w:val="0"/>
        <w:overflowPunct w:val="0"/>
        <w:spacing w:line="170" w:lineRule="exact"/>
        <w:ind w:left="904" w:right="1008"/>
        <w:jc w:val="center"/>
        <w:rPr>
          <w:sz w:val="15"/>
          <w:szCs w:val="15"/>
        </w:rPr>
      </w:pPr>
      <w:r>
        <w:rPr>
          <w:sz w:val="15"/>
          <w:szCs w:val="15"/>
        </w:rPr>
        <w:t>Ф</w:t>
      </w:r>
      <w:r>
        <w:rPr>
          <w:spacing w:val="-2"/>
          <w:sz w:val="15"/>
          <w:szCs w:val="15"/>
        </w:rPr>
        <w:t>Е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</w:t>
      </w:r>
      <w:r>
        <w:rPr>
          <w:spacing w:val="-3"/>
          <w:sz w:val="15"/>
          <w:szCs w:val="15"/>
        </w:rPr>
        <w:t>Р</w:t>
      </w:r>
      <w:r>
        <w:rPr>
          <w:spacing w:val="1"/>
          <w:sz w:val="15"/>
          <w:szCs w:val="15"/>
        </w:rPr>
        <w:t>А</w:t>
      </w:r>
      <w:r>
        <w:rPr>
          <w:sz w:val="15"/>
          <w:szCs w:val="15"/>
        </w:rPr>
        <w:t>Л</w:t>
      </w:r>
      <w:r>
        <w:rPr>
          <w:spacing w:val="-3"/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5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Г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У</w:t>
      </w:r>
      <w:r>
        <w:rPr>
          <w:sz w:val="15"/>
          <w:szCs w:val="15"/>
        </w:rPr>
        <w:t>Д</w:t>
      </w:r>
      <w:r>
        <w:rPr>
          <w:spacing w:val="-2"/>
          <w:sz w:val="15"/>
          <w:szCs w:val="15"/>
        </w:rPr>
        <w:t>А</w:t>
      </w:r>
      <w:r>
        <w:rPr>
          <w:sz w:val="15"/>
          <w:szCs w:val="15"/>
        </w:rPr>
        <w:t>Р</w:t>
      </w:r>
      <w:r>
        <w:rPr>
          <w:spacing w:val="-3"/>
          <w:sz w:val="15"/>
          <w:szCs w:val="15"/>
        </w:rPr>
        <w:t>С</w:t>
      </w:r>
      <w:r>
        <w:rPr>
          <w:spacing w:val="1"/>
          <w:sz w:val="15"/>
          <w:szCs w:val="15"/>
        </w:rPr>
        <w:t>Т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ЕННО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А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ТОН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М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3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АТ</w:t>
      </w:r>
      <w:r>
        <w:rPr>
          <w:spacing w:val="1"/>
          <w:sz w:val="15"/>
          <w:szCs w:val="15"/>
        </w:rPr>
        <w:t>Е</w:t>
      </w:r>
      <w:r>
        <w:rPr>
          <w:spacing w:val="-2"/>
          <w:sz w:val="15"/>
          <w:szCs w:val="15"/>
        </w:rPr>
        <w:t>Л</w:t>
      </w:r>
      <w:r>
        <w:rPr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У</w:t>
      </w:r>
      <w:r>
        <w:rPr>
          <w:spacing w:val="-3"/>
          <w:sz w:val="15"/>
          <w:szCs w:val="15"/>
        </w:rPr>
        <w:t>Ч</w:t>
      </w:r>
      <w:r>
        <w:rPr>
          <w:sz w:val="15"/>
          <w:szCs w:val="15"/>
        </w:rPr>
        <w:t>Р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Ж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ЕН</w:t>
      </w:r>
      <w:r>
        <w:rPr>
          <w:spacing w:val="-4"/>
          <w:sz w:val="15"/>
          <w:szCs w:val="15"/>
        </w:rPr>
        <w:t>И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В</w:t>
      </w:r>
      <w:r>
        <w:rPr>
          <w:spacing w:val="-3"/>
          <w:sz w:val="15"/>
          <w:szCs w:val="15"/>
        </w:rPr>
        <w:t>Ы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Ш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Г</w:t>
      </w:r>
      <w:r>
        <w:rPr>
          <w:sz w:val="15"/>
          <w:szCs w:val="15"/>
        </w:rPr>
        <w:t>О</w:t>
      </w:r>
      <w:r>
        <w:rPr>
          <w:spacing w:val="-10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1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</w:t>
      </w:r>
      <w:r>
        <w:rPr>
          <w:spacing w:val="1"/>
          <w:sz w:val="15"/>
          <w:szCs w:val="15"/>
        </w:rPr>
        <w:t>Н</w:t>
      </w:r>
      <w:r>
        <w:rPr>
          <w:spacing w:val="-2"/>
          <w:sz w:val="15"/>
          <w:szCs w:val="15"/>
        </w:rPr>
        <w:t>И</w:t>
      </w:r>
      <w:r>
        <w:rPr>
          <w:sz w:val="15"/>
          <w:szCs w:val="15"/>
        </w:rPr>
        <w:t>Я</w:t>
      </w:r>
    </w:p>
    <w:p w:rsidR="000873FC" w:rsidRDefault="000873FC" w:rsidP="000873FC">
      <w:pPr>
        <w:kinsoku w:val="0"/>
        <w:overflowPunct w:val="0"/>
        <w:ind w:right="113"/>
        <w:jc w:val="center"/>
      </w:pPr>
      <w:r>
        <w:t>«Н</w:t>
      </w:r>
      <w:r>
        <w:rPr>
          <w:spacing w:val="-2"/>
        </w:rPr>
        <w:t>а</w:t>
      </w:r>
      <w:r>
        <w:t>цион</w:t>
      </w:r>
      <w:r>
        <w:rPr>
          <w:spacing w:val="-1"/>
        </w:rPr>
        <w:t>а</w:t>
      </w:r>
      <w:r>
        <w:t>льн</w:t>
      </w:r>
      <w:r>
        <w:rPr>
          <w:spacing w:val="-3"/>
        </w:rPr>
        <w:t>ы</w:t>
      </w:r>
      <w:r>
        <w:t>й 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t>тель</w:t>
      </w:r>
      <w:r>
        <w:rPr>
          <w:spacing w:val="-1"/>
        </w:rPr>
        <w:t>с</w:t>
      </w:r>
      <w:r>
        <w:t>кий яд</w:t>
      </w:r>
      <w:r>
        <w:rPr>
          <w:spacing w:val="-1"/>
        </w:rPr>
        <w:t>е</w:t>
      </w:r>
      <w:r>
        <w:t xml:space="preserve">рный </w:t>
      </w:r>
      <w:r>
        <w:rPr>
          <w:spacing w:val="-3"/>
        </w:rPr>
        <w:t>у</w:t>
      </w:r>
      <w:r>
        <w:t>нив</w:t>
      </w:r>
      <w:r>
        <w:rPr>
          <w:spacing w:val="-2"/>
        </w:rPr>
        <w:t>е</w:t>
      </w:r>
      <w:r>
        <w:t>р</w:t>
      </w:r>
      <w:r>
        <w:rPr>
          <w:spacing w:val="-1"/>
        </w:rPr>
        <w:t>с</w:t>
      </w:r>
      <w:r>
        <w:t>итет «МИФИ»</w:t>
      </w:r>
    </w:p>
    <w:p w:rsidR="000873FC" w:rsidRDefault="000873FC" w:rsidP="000873FC">
      <w:pPr>
        <w:pStyle w:val="1"/>
        <w:kinsoku w:val="0"/>
        <w:overflowPunct w:val="0"/>
        <w:spacing w:before="2"/>
        <w:ind w:right="174"/>
        <w:rPr>
          <w:rFonts w:ascii="Book Antiqua" w:hAnsi="Book Antiqua" w:cs="Book Antiqua"/>
          <w:b w:val="0"/>
          <w:bCs/>
        </w:rPr>
      </w:pPr>
      <w:proofErr w:type="spellStart"/>
      <w:r>
        <w:rPr>
          <w:rFonts w:ascii="Book Antiqua" w:hAnsi="Book Antiqua" w:cs="Book Antiqua"/>
          <w:spacing w:val="1"/>
        </w:rPr>
        <w:t>О</w:t>
      </w:r>
      <w:r>
        <w:rPr>
          <w:rFonts w:ascii="Book Antiqua" w:hAnsi="Book Antiqua" w:cs="Book Antiqua"/>
        </w:rPr>
        <w:t>бн</w:t>
      </w:r>
      <w:r>
        <w:rPr>
          <w:rFonts w:ascii="Book Antiqua" w:hAnsi="Book Antiqua" w:cs="Book Antiqua"/>
          <w:spacing w:val="-3"/>
        </w:rPr>
        <w:t>и</w:t>
      </w:r>
      <w:r>
        <w:rPr>
          <w:rFonts w:ascii="Book Antiqua" w:hAnsi="Book Antiqua" w:cs="Book Antiqua"/>
        </w:rPr>
        <w:t>нск</w:t>
      </w:r>
      <w:r>
        <w:rPr>
          <w:rFonts w:ascii="Book Antiqua" w:hAnsi="Book Antiqua" w:cs="Book Antiqua"/>
          <w:spacing w:val="-1"/>
        </w:rPr>
        <w:t>и</w:t>
      </w:r>
      <w:r>
        <w:rPr>
          <w:rFonts w:ascii="Book Antiqua" w:hAnsi="Book Antiqua" w:cs="Book Antiqua"/>
        </w:rPr>
        <w:t>й</w:t>
      </w:r>
      <w:proofErr w:type="spellEnd"/>
      <w:r>
        <w:rPr>
          <w:rFonts w:ascii="Book Antiqua" w:hAnsi="Book Antiqua" w:cs="Book Antiqua"/>
          <w:spacing w:val="-1"/>
        </w:rPr>
        <w:t xml:space="preserve"> </w:t>
      </w:r>
      <w:r>
        <w:rPr>
          <w:rFonts w:ascii="Book Antiqua" w:hAnsi="Book Antiqua" w:cs="Book Antiqua"/>
        </w:rPr>
        <w:t>инс</w:t>
      </w:r>
      <w:r>
        <w:rPr>
          <w:rFonts w:ascii="Book Antiqua" w:hAnsi="Book Antiqua" w:cs="Book Antiqua"/>
          <w:spacing w:val="-3"/>
        </w:rPr>
        <w:t>т</w:t>
      </w:r>
      <w:r>
        <w:rPr>
          <w:rFonts w:ascii="Book Antiqua" w:hAnsi="Book Antiqua" w:cs="Book Antiqua"/>
        </w:rPr>
        <w:t>итут а</w:t>
      </w:r>
      <w:r>
        <w:rPr>
          <w:rFonts w:ascii="Book Antiqua" w:hAnsi="Book Antiqua" w:cs="Book Antiqua"/>
          <w:spacing w:val="-2"/>
        </w:rPr>
        <w:t>т</w:t>
      </w:r>
      <w:r>
        <w:rPr>
          <w:rFonts w:ascii="Book Antiqua" w:hAnsi="Book Antiqua" w:cs="Book Antiqua"/>
        </w:rPr>
        <w:t>омной</w:t>
      </w:r>
      <w:r>
        <w:rPr>
          <w:rFonts w:ascii="Book Antiqua" w:hAnsi="Book Antiqua" w:cs="Book Antiqua"/>
          <w:spacing w:val="-4"/>
        </w:rPr>
        <w:t xml:space="preserve"> </w:t>
      </w:r>
      <w:r>
        <w:rPr>
          <w:rFonts w:ascii="Book Antiqua" w:hAnsi="Book Antiqua" w:cs="Book Antiqua"/>
          <w:spacing w:val="1"/>
        </w:rPr>
        <w:t>э</w:t>
      </w:r>
      <w:r>
        <w:rPr>
          <w:rFonts w:ascii="Book Antiqua" w:hAnsi="Book Antiqua" w:cs="Book Antiqua"/>
          <w:spacing w:val="-2"/>
        </w:rPr>
        <w:t>не</w:t>
      </w:r>
      <w:r>
        <w:rPr>
          <w:rFonts w:ascii="Book Antiqua" w:hAnsi="Book Antiqua" w:cs="Book Antiqua"/>
        </w:rPr>
        <w:t>рг</w:t>
      </w:r>
      <w:r>
        <w:rPr>
          <w:rFonts w:ascii="Book Antiqua" w:hAnsi="Book Antiqua" w:cs="Book Antiqua"/>
          <w:spacing w:val="-2"/>
        </w:rPr>
        <w:t>е</w:t>
      </w:r>
      <w:r>
        <w:rPr>
          <w:rFonts w:ascii="Book Antiqua" w:hAnsi="Book Antiqua" w:cs="Book Antiqua"/>
        </w:rPr>
        <w:t>ти</w:t>
      </w:r>
      <w:r>
        <w:rPr>
          <w:rFonts w:ascii="Book Antiqua" w:hAnsi="Book Antiqua" w:cs="Book Antiqua"/>
          <w:spacing w:val="-2"/>
        </w:rPr>
        <w:t>к</w:t>
      </w:r>
      <w:r>
        <w:rPr>
          <w:rFonts w:ascii="Book Antiqua" w:hAnsi="Book Antiqua" w:cs="Book Antiqua"/>
        </w:rPr>
        <w:t>и</w:t>
      </w:r>
      <w:r>
        <w:rPr>
          <w:rFonts w:ascii="Book Antiqua" w:hAnsi="Book Antiqua" w:cs="Book Antiqua"/>
          <w:spacing w:val="-10"/>
        </w:rPr>
        <w:t xml:space="preserve"> </w:t>
      </w:r>
      <w:r>
        <w:rPr>
          <w:rFonts w:ascii="Book Antiqua" w:hAnsi="Book Antiqua" w:cs="Book Antiqua"/>
        </w:rPr>
        <w:t>–</w:t>
      </w:r>
    </w:p>
    <w:p w:rsidR="000873FC" w:rsidRDefault="000873FC" w:rsidP="000873FC">
      <w:pPr>
        <w:kinsoku w:val="0"/>
        <w:overflowPunct w:val="0"/>
        <w:ind w:left="395" w:right="5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л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 xml:space="preserve">л </w:t>
      </w:r>
      <w:r>
        <w:rPr>
          <w:rFonts w:ascii="Book Antiqua" w:hAnsi="Book Antiqua" w:cs="Book Antiqua"/>
          <w:spacing w:val="1"/>
          <w:sz w:val="18"/>
          <w:szCs w:val="18"/>
        </w:rPr>
        <w:t>ф</w:t>
      </w:r>
      <w:r>
        <w:rPr>
          <w:rFonts w:ascii="Book Antiqua" w:hAnsi="Book Antiqua" w:cs="Book Antiqua"/>
          <w:sz w:val="18"/>
          <w:szCs w:val="18"/>
        </w:rPr>
        <w:t>еде</w:t>
      </w:r>
      <w:r>
        <w:rPr>
          <w:rFonts w:ascii="Book Antiqua" w:hAnsi="Book Antiqua" w:cs="Book Antiqua"/>
          <w:spacing w:val="-3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госу</w:t>
      </w:r>
      <w:r>
        <w:rPr>
          <w:rFonts w:ascii="Book Antiqua" w:hAnsi="Book Antiqua" w:cs="Book Antiqua"/>
          <w:spacing w:val="-1"/>
          <w:sz w:val="18"/>
          <w:szCs w:val="18"/>
        </w:rPr>
        <w:t>д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р</w:t>
      </w:r>
      <w:r>
        <w:rPr>
          <w:rFonts w:ascii="Book Antiqua" w:hAnsi="Book Antiqua" w:cs="Book Antiqua"/>
          <w:spacing w:val="-1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твен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 xml:space="preserve">ого 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втоном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о</w:t>
      </w:r>
      <w:r>
        <w:rPr>
          <w:rFonts w:ascii="Book Antiqua" w:hAnsi="Book Antiqua" w:cs="Book Antiqua"/>
          <w:spacing w:val="-3"/>
          <w:sz w:val="18"/>
          <w:szCs w:val="18"/>
        </w:rPr>
        <w:t>б</w:t>
      </w:r>
      <w:r>
        <w:rPr>
          <w:rFonts w:ascii="Book Antiqua" w:hAnsi="Book Antiqua" w:cs="Book Antiqua"/>
          <w:sz w:val="18"/>
          <w:szCs w:val="18"/>
        </w:rPr>
        <w:t>разов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3"/>
          <w:sz w:val="18"/>
          <w:szCs w:val="18"/>
        </w:rPr>
        <w:t>т</w:t>
      </w:r>
      <w:r>
        <w:rPr>
          <w:rFonts w:ascii="Book Antiqua" w:hAnsi="Book Antiqua" w:cs="Book Antiqua"/>
          <w:sz w:val="18"/>
          <w:szCs w:val="18"/>
        </w:rPr>
        <w:t>ель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учре</w:t>
      </w:r>
      <w:r>
        <w:rPr>
          <w:rFonts w:ascii="Book Antiqua" w:hAnsi="Book Antiqua" w:cs="Book Antiqua"/>
          <w:spacing w:val="-1"/>
          <w:sz w:val="18"/>
          <w:szCs w:val="18"/>
        </w:rPr>
        <w:t>ж</w:t>
      </w:r>
      <w:r>
        <w:rPr>
          <w:rFonts w:ascii="Book Antiqua" w:hAnsi="Book Antiqua" w:cs="Book Antiqua"/>
          <w:sz w:val="18"/>
          <w:szCs w:val="18"/>
        </w:rPr>
        <w:t>ден</w:t>
      </w:r>
      <w:r>
        <w:rPr>
          <w:rFonts w:ascii="Book Antiqua" w:hAnsi="Book Antiqua" w:cs="Book Antiqua"/>
          <w:spacing w:val="-2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я</w:t>
      </w:r>
      <w:r>
        <w:rPr>
          <w:rFonts w:ascii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вы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шего об</w:t>
      </w:r>
      <w:r>
        <w:rPr>
          <w:rFonts w:ascii="Book Antiqua" w:hAnsi="Book Antiqua" w:cs="Book Antiqua"/>
          <w:spacing w:val="-1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зо</w:t>
      </w:r>
      <w:r>
        <w:rPr>
          <w:rFonts w:ascii="Book Antiqua" w:hAnsi="Book Antiqua" w:cs="Book Antiqua"/>
          <w:spacing w:val="-2"/>
          <w:sz w:val="18"/>
          <w:szCs w:val="18"/>
        </w:rPr>
        <w:t>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я</w:t>
      </w:r>
    </w:p>
    <w:p w:rsidR="000873FC" w:rsidRDefault="000873FC" w:rsidP="000873FC">
      <w:pPr>
        <w:kinsoku w:val="0"/>
        <w:overflowPunct w:val="0"/>
        <w:spacing w:line="223" w:lineRule="exact"/>
        <w:ind w:right="1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ци</w:t>
      </w:r>
      <w:r>
        <w:rPr>
          <w:rFonts w:ascii="Book Antiqua" w:hAnsi="Book Antiqua" w:cs="Book Antiqua"/>
          <w:sz w:val="18"/>
          <w:szCs w:val="18"/>
        </w:rPr>
        <w:t>ональ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исс</w:t>
      </w:r>
      <w:r>
        <w:rPr>
          <w:rFonts w:ascii="Book Antiqua" w:hAnsi="Book Antiqua" w:cs="Book Antiqua"/>
          <w:sz w:val="18"/>
          <w:szCs w:val="18"/>
        </w:rPr>
        <w:t>ледов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тель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к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ядер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у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вер</w:t>
      </w:r>
      <w:r>
        <w:rPr>
          <w:rFonts w:ascii="Book Antiqua" w:hAnsi="Book Antiqua" w:cs="Book Antiqua"/>
          <w:spacing w:val="-1"/>
          <w:sz w:val="18"/>
          <w:szCs w:val="18"/>
        </w:rPr>
        <w:t>си</w:t>
      </w:r>
      <w:r>
        <w:rPr>
          <w:rFonts w:ascii="Book Antiqua" w:hAnsi="Book Antiqua" w:cs="Book Antiqua"/>
          <w:sz w:val="18"/>
          <w:szCs w:val="18"/>
        </w:rPr>
        <w:t xml:space="preserve">тет </w:t>
      </w: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z w:val="18"/>
          <w:szCs w:val="18"/>
        </w:rPr>
        <w:t>М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»</w:t>
      </w:r>
    </w:p>
    <w:p w:rsidR="000873FC" w:rsidRDefault="000873FC" w:rsidP="000873FC">
      <w:pPr>
        <w:kinsoku w:val="0"/>
        <w:overflowPunct w:val="0"/>
        <w:ind w:right="111"/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(ИАТЭ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Н</w:t>
      </w:r>
      <w:r>
        <w:rPr>
          <w:rFonts w:ascii="Book Antiqua" w:hAnsi="Book Antiqua" w:cs="Book Antiqua"/>
          <w:b/>
          <w:bCs/>
          <w:spacing w:val="3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z w:val="26"/>
          <w:szCs w:val="26"/>
        </w:rPr>
        <w:t>ЯУ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М</w:t>
      </w:r>
      <w:r>
        <w:rPr>
          <w:rFonts w:ascii="Book Antiqua" w:hAnsi="Book Antiqua" w:cs="Book Antiqua"/>
          <w:b/>
          <w:bCs/>
          <w:spacing w:val="2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pacing w:val="-2"/>
          <w:sz w:val="26"/>
          <w:szCs w:val="26"/>
        </w:rPr>
        <w:t>Ф</w:t>
      </w:r>
      <w:r>
        <w:rPr>
          <w:rFonts w:ascii="Book Antiqua" w:hAnsi="Book Antiqua" w:cs="Book Antiqua"/>
          <w:b/>
          <w:bCs/>
          <w:sz w:val="26"/>
          <w:szCs w:val="26"/>
        </w:rPr>
        <w:t>И)</w:t>
      </w:r>
    </w:p>
    <w:p w:rsidR="000873FC" w:rsidRDefault="000873FC" w:rsidP="000873FC">
      <w:pPr>
        <w:kinsoku w:val="0"/>
        <w:overflowPunct w:val="0"/>
        <w:ind w:left="252"/>
        <w:jc w:val="center"/>
        <w:rPr>
          <w:color w:val="000000"/>
        </w:rPr>
      </w:pPr>
      <w:r>
        <w:rPr>
          <w:color w:val="000009"/>
        </w:rPr>
        <w:t>,</w:t>
      </w:r>
    </w:p>
    <w:p w:rsidR="000873FC" w:rsidRDefault="000873FC" w:rsidP="000873FC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0873FC" w:rsidRDefault="000873FC" w:rsidP="000873FC">
      <w:pPr>
        <w:pStyle w:val="ab"/>
        <w:kinsoku w:val="0"/>
        <w:overflowPunct w:val="0"/>
        <w:ind w:left="4861"/>
        <w:rPr>
          <w:color w:val="000000"/>
        </w:rPr>
      </w:pPr>
      <w:r>
        <w:rPr>
          <w:color w:val="000009"/>
        </w:rPr>
        <w:t>Одо</w:t>
      </w:r>
      <w:r>
        <w:rPr>
          <w:color w:val="000009"/>
          <w:spacing w:val="-2"/>
        </w:rPr>
        <w:t>б</w:t>
      </w:r>
      <w:r>
        <w:rPr>
          <w:color w:val="000009"/>
        </w:rPr>
        <w:t>р</w:t>
      </w:r>
      <w:r>
        <w:rPr>
          <w:color w:val="000009"/>
          <w:spacing w:val="-3"/>
        </w:rPr>
        <w:t>е</w:t>
      </w:r>
      <w:r>
        <w:rPr>
          <w:color w:val="000009"/>
        </w:rPr>
        <w:t>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>А</w:t>
      </w:r>
      <w:r>
        <w:rPr>
          <w:color w:val="000009"/>
        </w:rPr>
        <w:t>ТЭ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</w:t>
      </w:r>
      <w:r>
        <w:rPr>
          <w:color w:val="000009"/>
          <w:spacing w:val="-2"/>
        </w:rPr>
        <w:t>И</w:t>
      </w:r>
      <w:r>
        <w:rPr>
          <w:color w:val="000009"/>
        </w:rPr>
        <w:t xml:space="preserve">ЯУ </w:t>
      </w:r>
      <w:r>
        <w:rPr>
          <w:color w:val="000009"/>
          <w:spacing w:val="-3"/>
        </w:rPr>
        <w:t>М</w:t>
      </w:r>
      <w:r>
        <w:rPr>
          <w:color w:val="000009"/>
        </w:rPr>
        <w:t>И</w:t>
      </w:r>
      <w:r>
        <w:rPr>
          <w:color w:val="000009"/>
          <w:spacing w:val="-2"/>
        </w:rPr>
        <w:t>Ф</w:t>
      </w:r>
      <w:r>
        <w:rPr>
          <w:color w:val="000009"/>
          <w:spacing w:val="6"/>
        </w:rPr>
        <w:t>И</w:t>
      </w:r>
      <w:r>
        <w:rPr>
          <w:color w:val="000009"/>
        </w:rPr>
        <w:t>,</w:t>
      </w:r>
    </w:p>
    <w:p w:rsidR="000873FC" w:rsidRDefault="000873FC" w:rsidP="000873FC">
      <w:pPr>
        <w:pStyle w:val="ab"/>
        <w:kinsoku w:val="0"/>
        <w:overflowPunct w:val="0"/>
        <w:ind w:left="5363"/>
        <w:rPr>
          <w:color w:val="000000"/>
        </w:rPr>
      </w:pPr>
      <w:r>
        <w:rPr>
          <w:color w:val="000009"/>
        </w:rPr>
        <w:t>П</w:t>
      </w:r>
      <w:r>
        <w:rPr>
          <w:color w:val="000009"/>
          <w:spacing w:val="-2"/>
        </w:rPr>
        <w:t>р</w:t>
      </w:r>
      <w:r>
        <w:rPr>
          <w:color w:val="000009"/>
        </w:rPr>
        <w:t>от</w:t>
      </w:r>
      <w:r>
        <w:rPr>
          <w:color w:val="000009"/>
          <w:spacing w:val="-2"/>
        </w:rPr>
        <w:t>о</w:t>
      </w:r>
      <w:r>
        <w:rPr>
          <w:color w:val="000009"/>
        </w:rPr>
        <w:t>к</w:t>
      </w:r>
      <w:r>
        <w:rPr>
          <w:color w:val="000009"/>
          <w:spacing w:val="1"/>
        </w:rPr>
        <w:t>о</w:t>
      </w:r>
      <w:r>
        <w:rPr>
          <w:color w:val="000009"/>
        </w:rPr>
        <w:t>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2"/>
        </w:rPr>
        <w:t>2</w:t>
      </w:r>
      <w:r>
        <w:rPr>
          <w:color w:val="000009"/>
          <w:spacing w:val="-3"/>
        </w:rPr>
        <w:t>-</w:t>
      </w:r>
      <w:r>
        <w:rPr>
          <w:color w:val="000009"/>
          <w:spacing w:val="-2"/>
        </w:rPr>
        <w:t>8</w:t>
      </w:r>
      <w:r>
        <w:rPr>
          <w:color w:val="000009"/>
        </w:rPr>
        <w:t>/</w:t>
      </w:r>
      <w:r>
        <w:rPr>
          <w:color w:val="000009"/>
          <w:spacing w:val="-2"/>
        </w:rPr>
        <w:t>20</w:t>
      </w:r>
      <w:r>
        <w:rPr>
          <w:color w:val="000009"/>
        </w:rPr>
        <w:t>21</w:t>
      </w:r>
      <w:proofErr w:type="gramStart"/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proofErr w:type="gramEnd"/>
      <w:r>
        <w:rPr>
          <w:color w:val="000009"/>
        </w:rPr>
        <w:t>т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3</w:t>
      </w:r>
      <w:r>
        <w:rPr>
          <w:color w:val="000009"/>
        </w:rPr>
        <w:t>0</w:t>
      </w:r>
      <w:r>
        <w:rPr>
          <w:color w:val="000009"/>
          <w:spacing w:val="-4"/>
        </w:rPr>
        <w:t>.</w:t>
      </w:r>
      <w:r>
        <w:rPr>
          <w:color w:val="000009"/>
        </w:rPr>
        <w:t>08</w:t>
      </w:r>
      <w:r>
        <w:rPr>
          <w:color w:val="000009"/>
          <w:spacing w:val="-4"/>
        </w:rPr>
        <w:t>.</w:t>
      </w:r>
      <w:r>
        <w:rPr>
          <w:color w:val="000009"/>
        </w:rPr>
        <w:t>2</w:t>
      </w:r>
      <w:r>
        <w:rPr>
          <w:color w:val="000009"/>
          <w:spacing w:val="-2"/>
        </w:rPr>
        <w:t>02</w:t>
      </w:r>
      <w:r>
        <w:rPr>
          <w:color w:val="000009"/>
        </w:rPr>
        <w:t>1</w:t>
      </w:r>
    </w:p>
    <w:p w:rsidR="000873FC" w:rsidRDefault="000873FC" w:rsidP="000873FC">
      <w:pPr>
        <w:kinsoku w:val="0"/>
        <w:overflowPunct w:val="0"/>
        <w:rPr>
          <w:sz w:val="17"/>
          <w:szCs w:val="17"/>
        </w:rPr>
      </w:pPr>
    </w:p>
    <w:p w:rsidR="000873FC" w:rsidRDefault="000873FC" w:rsidP="000873FC">
      <w:pPr>
        <w:kinsoku w:val="0"/>
        <w:overflowPunct w:val="0"/>
        <w:rPr>
          <w:sz w:val="20"/>
          <w:szCs w:val="20"/>
        </w:rPr>
      </w:pPr>
    </w:p>
    <w:p w:rsidR="000873FC" w:rsidRDefault="000873FC" w:rsidP="000873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873FC" w:rsidRDefault="000873FC" w:rsidP="000873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873FC" w:rsidRDefault="000873FC" w:rsidP="000873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873FC" w:rsidRDefault="000873FC" w:rsidP="000873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873FC" w:rsidRDefault="000873FC" w:rsidP="000873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873FC" w:rsidRDefault="000873FC" w:rsidP="000873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873FC" w:rsidRDefault="000873FC" w:rsidP="000873FC">
      <w:pPr>
        <w:kinsoku w:val="0"/>
        <w:overflowPunct w:val="0"/>
        <w:spacing w:line="200" w:lineRule="exact"/>
        <w:rPr>
          <w:sz w:val="20"/>
          <w:szCs w:val="20"/>
        </w:rPr>
      </w:pPr>
    </w:p>
    <w:p w:rsidR="000873FC" w:rsidRDefault="000873FC" w:rsidP="000873FC">
      <w:pPr>
        <w:jc w:val="right"/>
      </w:pPr>
    </w:p>
    <w:p w:rsidR="000873FC" w:rsidRDefault="000873FC" w:rsidP="000873FC">
      <w:pPr>
        <w:jc w:val="right"/>
      </w:pPr>
    </w:p>
    <w:p w:rsidR="00B330A7" w:rsidRPr="006829D8" w:rsidRDefault="00B330A7" w:rsidP="00B330A7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B330A7" w:rsidRPr="000E1643" w:rsidRDefault="00B330A7" w:rsidP="00B330A7">
      <w:pPr>
        <w:rPr>
          <w:sz w:val="28"/>
          <w:szCs w:val="28"/>
        </w:rPr>
      </w:pPr>
    </w:p>
    <w:p w:rsidR="00B330A7" w:rsidRPr="00BD14EB" w:rsidRDefault="00B330A7" w:rsidP="00B330A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C8435D" w:rsidP="008D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оптимизации</w:t>
            </w:r>
          </w:p>
        </w:tc>
      </w:tr>
      <w:tr w:rsidR="00B330A7" w:rsidTr="00A470FB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Шифр, название дисциплины</w:t>
            </w:r>
          </w:p>
        </w:tc>
      </w:tr>
      <w:tr w:rsidR="00B330A7" w:rsidTr="00A470FB">
        <w:tc>
          <w:tcPr>
            <w:tcW w:w="10138" w:type="dxa"/>
          </w:tcPr>
          <w:p w:rsidR="00B330A7" w:rsidRDefault="00B330A7" w:rsidP="00A470FB"/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>для студентов специальности</w:t>
            </w:r>
            <w:r>
              <w:rPr>
                <w:sz w:val="28"/>
                <w:szCs w:val="28"/>
              </w:rPr>
              <w:t>/направления подготовки</w:t>
            </w: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rPr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8D7E3C" w:rsidP="008D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01.03.02 «Прикладная математика и информатика»</w:t>
            </w:r>
          </w:p>
        </w:tc>
      </w:tr>
      <w:tr w:rsidR="00B330A7" w:rsidRPr="006829D8" w:rsidTr="00A470FB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Шифр, название специальности</w:t>
            </w:r>
            <w:r>
              <w:rPr>
                <w:i/>
                <w:sz w:val="20"/>
                <w:szCs w:val="20"/>
              </w:rPr>
              <w:t>/направления подготовки</w:t>
            </w:r>
          </w:p>
        </w:tc>
      </w:tr>
      <w:tr w:rsidR="00B330A7" w:rsidRPr="006829D8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>специализации</w:t>
            </w:r>
            <w:r w:rsidR="001820BD">
              <w:rPr>
                <w:sz w:val="28"/>
                <w:szCs w:val="28"/>
              </w:rPr>
              <w:t>/профиля</w:t>
            </w:r>
          </w:p>
        </w:tc>
      </w:tr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6829D8" w:rsidTr="00A470FB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</w:rPr>
            </w:pPr>
            <w:r w:rsidRPr="000E1643">
              <w:rPr>
                <w:i/>
                <w:sz w:val="20"/>
                <w:szCs w:val="20"/>
              </w:rPr>
              <w:t>Шифр, название специализации</w:t>
            </w:r>
            <w:r>
              <w:rPr>
                <w:i/>
                <w:sz w:val="20"/>
                <w:szCs w:val="20"/>
              </w:rPr>
              <w:t>/профиля</w:t>
            </w:r>
          </w:p>
        </w:tc>
      </w:tr>
      <w:tr w:rsidR="00B330A7" w:rsidRPr="006829D8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8D7E3C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spacing w:line="276" w:lineRule="auto"/>
        <w:ind w:left="426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>г. Обнинск 20</w:t>
      </w:r>
      <w:r w:rsidR="00E801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BD14EB">
        <w:rPr>
          <w:b/>
          <w:sz w:val="28"/>
          <w:szCs w:val="28"/>
        </w:rPr>
        <w:t xml:space="preserve"> г.</w:t>
      </w:r>
    </w:p>
    <w:p w:rsidR="00B330A7" w:rsidRDefault="00B330A7" w:rsidP="00B330A7">
      <w:pPr>
        <w:rPr>
          <w:rStyle w:val="FontStyle140"/>
        </w:rPr>
      </w:pPr>
      <w:r>
        <w:rPr>
          <w:rStyle w:val="FontStyle140"/>
        </w:rPr>
        <w:br w:type="page"/>
      </w:r>
    </w:p>
    <w:p w:rsidR="00E801A9" w:rsidRPr="00B20ECD" w:rsidRDefault="00E801A9" w:rsidP="00E801A9">
      <w:pPr>
        <w:kinsoku w:val="0"/>
        <w:overflowPunct w:val="0"/>
        <w:spacing w:before="72"/>
        <w:ind w:left="558" w:right="195"/>
        <w:rPr>
          <w:color w:val="000000"/>
          <w:sz w:val="28"/>
          <w:szCs w:val="28"/>
        </w:rPr>
      </w:pPr>
      <w:r w:rsidRPr="00B20ECD">
        <w:rPr>
          <w:color w:val="000009"/>
          <w:sz w:val="28"/>
          <w:szCs w:val="28"/>
        </w:rPr>
        <w:lastRenderedPageBreak/>
        <w:t>Прогр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>м</w:t>
      </w:r>
      <w:r w:rsidRPr="00B20ECD">
        <w:rPr>
          <w:color w:val="000009"/>
          <w:spacing w:val="1"/>
          <w:sz w:val="28"/>
          <w:szCs w:val="28"/>
        </w:rPr>
        <w:t>м</w:t>
      </w:r>
      <w:r w:rsidRPr="00B20ECD">
        <w:rPr>
          <w:color w:val="000009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 xml:space="preserve"> с</w:t>
      </w:r>
      <w:r w:rsidRPr="00B20ECD">
        <w:rPr>
          <w:color w:val="000009"/>
          <w:sz w:val="28"/>
          <w:szCs w:val="28"/>
        </w:rPr>
        <w:t>о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т</w:t>
      </w:r>
      <w:r w:rsidRPr="00B20ECD">
        <w:rPr>
          <w:color w:val="000009"/>
          <w:spacing w:val="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вл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на</w:t>
      </w:r>
      <w:r w:rsidRPr="00B20ECD">
        <w:rPr>
          <w:color w:val="000009"/>
          <w:spacing w:val="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 xml:space="preserve">в </w:t>
      </w:r>
      <w:r w:rsidRPr="00B20ECD">
        <w:rPr>
          <w:color w:val="000009"/>
          <w:spacing w:val="-2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оотв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тствии с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требо</w:t>
      </w:r>
      <w:r w:rsidRPr="00B20ECD">
        <w:rPr>
          <w:color w:val="000009"/>
          <w:spacing w:val="1"/>
          <w:sz w:val="28"/>
          <w:szCs w:val="28"/>
        </w:rPr>
        <w:t>в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ния</w:t>
      </w:r>
      <w:r w:rsidRPr="00B20ECD">
        <w:rPr>
          <w:color w:val="000009"/>
          <w:spacing w:val="-1"/>
          <w:sz w:val="28"/>
          <w:szCs w:val="28"/>
        </w:rPr>
        <w:t>м</w:t>
      </w:r>
      <w:r w:rsidRPr="00B20ECD">
        <w:rPr>
          <w:color w:val="000009"/>
          <w:sz w:val="28"/>
          <w:szCs w:val="28"/>
        </w:rPr>
        <w:t>и обр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зов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тельн</w:t>
      </w:r>
      <w:r w:rsidRPr="00B20ECD">
        <w:rPr>
          <w:color w:val="000009"/>
          <w:spacing w:val="-3"/>
          <w:sz w:val="28"/>
          <w:szCs w:val="28"/>
        </w:rPr>
        <w:t>о</w:t>
      </w:r>
      <w:r w:rsidRPr="00B20ECD">
        <w:rPr>
          <w:color w:val="000009"/>
          <w:sz w:val="28"/>
          <w:szCs w:val="28"/>
        </w:rPr>
        <w:t xml:space="preserve">го 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танд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 xml:space="preserve">рта </w:t>
      </w:r>
      <w:r w:rsidRPr="00B20ECD">
        <w:rPr>
          <w:color w:val="000009"/>
          <w:spacing w:val="-1"/>
          <w:sz w:val="28"/>
          <w:szCs w:val="28"/>
        </w:rPr>
        <w:t>в</w:t>
      </w:r>
      <w:r w:rsidRPr="00B20ECD">
        <w:rPr>
          <w:color w:val="000009"/>
          <w:sz w:val="28"/>
          <w:szCs w:val="28"/>
        </w:rPr>
        <w:t>ы</w:t>
      </w:r>
      <w:r w:rsidRPr="00B20ECD">
        <w:rPr>
          <w:color w:val="000009"/>
          <w:spacing w:val="-2"/>
          <w:sz w:val="28"/>
          <w:szCs w:val="28"/>
        </w:rPr>
        <w:t>с</w:t>
      </w:r>
      <w:r w:rsidRPr="00B20ECD">
        <w:rPr>
          <w:color w:val="000009"/>
          <w:spacing w:val="2"/>
          <w:sz w:val="28"/>
          <w:szCs w:val="28"/>
        </w:rPr>
        <w:t>ш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го обр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зов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ния 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pacing w:val="-2"/>
          <w:sz w:val="28"/>
          <w:szCs w:val="28"/>
        </w:rPr>
        <w:t>ц</w:t>
      </w:r>
      <w:r w:rsidRPr="00B20ECD">
        <w:rPr>
          <w:color w:val="000009"/>
          <w:sz w:val="28"/>
          <w:szCs w:val="28"/>
        </w:rPr>
        <w:t>ион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л</w:t>
      </w:r>
      <w:r w:rsidRPr="00B20ECD">
        <w:rPr>
          <w:color w:val="000009"/>
          <w:spacing w:val="-2"/>
          <w:sz w:val="28"/>
          <w:szCs w:val="28"/>
        </w:rPr>
        <w:t>ь</w:t>
      </w:r>
      <w:r w:rsidRPr="00B20ECD">
        <w:rPr>
          <w:color w:val="000009"/>
          <w:sz w:val="28"/>
          <w:szCs w:val="28"/>
        </w:rPr>
        <w:t>ного и</w:t>
      </w:r>
      <w:r w:rsidRPr="00B20ECD">
        <w:rPr>
          <w:color w:val="000009"/>
          <w:spacing w:val="-1"/>
          <w:sz w:val="28"/>
          <w:szCs w:val="28"/>
        </w:rPr>
        <w:t>сс</w:t>
      </w:r>
      <w:r w:rsidRPr="00B20ECD">
        <w:rPr>
          <w:color w:val="000009"/>
          <w:sz w:val="28"/>
          <w:szCs w:val="28"/>
        </w:rPr>
        <w:t>л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дов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тель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кого яд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рного унив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р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ите</w:t>
      </w:r>
      <w:r w:rsidRPr="00B20ECD">
        <w:rPr>
          <w:color w:val="000009"/>
          <w:spacing w:val="-2"/>
          <w:sz w:val="28"/>
          <w:szCs w:val="28"/>
        </w:rPr>
        <w:t>т</w:t>
      </w:r>
      <w:r w:rsidRPr="00B20ECD">
        <w:rPr>
          <w:color w:val="000009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«МИФ</w:t>
      </w:r>
      <w:r w:rsidRPr="00B20ECD">
        <w:rPr>
          <w:color w:val="000009"/>
          <w:spacing w:val="-1"/>
          <w:sz w:val="28"/>
          <w:szCs w:val="28"/>
        </w:rPr>
        <w:t>И</w:t>
      </w:r>
      <w:r w:rsidRPr="00B20ECD">
        <w:rPr>
          <w:color w:val="000009"/>
          <w:sz w:val="28"/>
          <w:szCs w:val="28"/>
        </w:rPr>
        <w:t>» по 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пр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вл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нию п</w:t>
      </w:r>
      <w:r w:rsidRPr="00B20ECD">
        <w:rPr>
          <w:color w:val="000009"/>
          <w:spacing w:val="-3"/>
          <w:sz w:val="28"/>
          <w:szCs w:val="28"/>
        </w:rPr>
        <w:t>о</w:t>
      </w:r>
      <w:r w:rsidRPr="00B20ECD">
        <w:rPr>
          <w:color w:val="000009"/>
          <w:sz w:val="28"/>
          <w:szCs w:val="28"/>
        </w:rPr>
        <w:t>дгото</w:t>
      </w:r>
      <w:r w:rsidRPr="00B20ECD">
        <w:rPr>
          <w:color w:val="000009"/>
          <w:spacing w:val="-3"/>
          <w:sz w:val="28"/>
          <w:szCs w:val="28"/>
        </w:rPr>
        <w:t>в</w:t>
      </w:r>
      <w:r w:rsidRPr="00B20ECD">
        <w:rPr>
          <w:color w:val="000009"/>
          <w:sz w:val="28"/>
          <w:szCs w:val="28"/>
        </w:rPr>
        <w:t>ки 01.03.02</w:t>
      </w:r>
      <w:r w:rsidRPr="00B20ECD">
        <w:rPr>
          <w:color w:val="000009"/>
          <w:spacing w:val="2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 xml:space="preserve">– </w:t>
      </w:r>
      <w:r w:rsidRPr="00B20ECD">
        <w:rPr>
          <w:color w:val="000009"/>
          <w:spacing w:val="-1"/>
          <w:sz w:val="28"/>
          <w:szCs w:val="28"/>
        </w:rPr>
        <w:t>Прикладная математика и информатика</w:t>
      </w:r>
      <w:r w:rsidRPr="00B20ECD">
        <w:rPr>
          <w:color w:val="000009"/>
          <w:sz w:val="28"/>
          <w:szCs w:val="28"/>
        </w:rPr>
        <w:t>.</w:t>
      </w:r>
    </w:p>
    <w:p w:rsidR="00B330A7" w:rsidRPr="0021025D" w:rsidRDefault="00B330A7" w:rsidP="00B330A7"/>
    <w:p w:rsidR="00B330A7" w:rsidRPr="0021025D" w:rsidRDefault="00B330A7" w:rsidP="00B330A7"/>
    <w:p w:rsidR="00B330A7" w:rsidRPr="0021025D" w:rsidRDefault="00B330A7" w:rsidP="00B330A7">
      <w:r w:rsidRPr="0021025D">
        <w:t>Программу составил</w:t>
      </w:r>
      <w:r w:rsidR="008D7E3C" w:rsidRPr="0021025D">
        <w:t>а</w:t>
      </w:r>
      <w:r w:rsidRPr="0021025D">
        <w:t>:</w:t>
      </w:r>
    </w:p>
    <w:p w:rsidR="00B330A7" w:rsidRPr="0021025D" w:rsidRDefault="00B330A7" w:rsidP="00B330A7"/>
    <w:p w:rsidR="00B330A7" w:rsidRPr="0021025D" w:rsidRDefault="00B330A7" w:rsidP="00B330A7"/>
    <w:p w:rsidR="00B330A7" w:rsidRPr="0021025D" w:rsidRDefault="00B330A7" w:rsidP="00B330A7">
      <w:r w:rsidRPr="0021025D">
        <w:t xml:space="preserve">___________________ </w:t>
      </w:r>
      <w:r w:rsidR="008D7E3C" w:rsidRPr="0021025D">
        <w:t>А.Н. Чепурко, доцент, к.ф.-</w:t>
      </w:r>
      <w:proofErr w:type="spellStart"/>
      <w:r w:rsidR="008D7E3C" w:rsidRPr="0021025D">
        <w:t>м.н</w:t>
      </w:r>
      <w:proofErr w:type="spellEnd"/>
      <w:r w:rsidR="008D7E3C" w:rsidRPr="0021025D">
        <w:t>, доцент</w:t>
      </w:r>
    </w:p>
    <w:p w:rsidR="00B330A7" w:rsidRPr="0021025D" w:rsidRDefault="00B330A7" w:rsidP="00B330A7"/>
    <w:p w:rsidR="00B330A7" w:rsidRPr="0021025D" w:rsidRDefault="00B330A7" w:rsidP="00B330A7"/>
    <w:p w:rsidR="00B330A7" w:rsidRPr="0021025D" w:rsidRDefault="00B330A7" w:rsidP="00B330A7"/>
    <w:p w:rsidR="00B330A7" w:rsidRPr="0021025D" w:rsidRDefault="00B330A7" w:rsidP="00B330A7"/>
    <w:p w:rsidR="00215B16" w:rsidRPr="00864FF1" w:rsidRDefault="00215B16" w:rsidP="00215B16">
      <w:pPr>
        <w:rPr>
          <w:sz w:val="28"/>
          <w:szCs w:val="28"/>
          <w:shd w:val="clear" w:color="auto" w:fill="FFFFFF"/>
        </w:rPr>
      </w:pPr>
      <w:r w:rsidRPr="00864FF1">
        <w:rPr>
          <w:color w:val="00000A"/>
          <w:kern w:val="2"/>
          <w:sz w:val="28"/>
          <w:szCs w:val="28"/>
        </w:rPr>
        <w:t>Рецензент:</w:t>
      </w:r>
      <w:r w:rsidRPr="00864FF1">
        <w:rPr>
          <w:color w:val="00000A"/>
          <w:kern w:val="2"/>
          <w:sz w:val="28"/>
          <w:szCs w:val="28"/>
        </w:rPr>
        <w:br/>
      </w:r>
    </w:p>
    <w:p w:rsidR="00215B16" w:rsidRDefault="00215B16" w:rsidP="00215B16">
      <w:pPr>
        <w:rPr>
          <w:sz w:val="28"/>
          <w:szCs w:val="28"/>
          <w:shd w:val="clear" w:color="auto" w:fill="FFFFFF"/>
        </w:rPr>
      </w:pPr>
    </w:p>
    <w:p w:rsidR="00215B16" w:rsidRPr="00864FF1" w:rsidRDefault="00215B16" w:rsidP="00215B16">
      <w:pPr>
        <w:rPr>
          <w:sz w:val="28"/>
          <w:szCs w:val="28"/>
          <w:shd w:val="clear" w:color="auto" w:fill="FFFFFF"/>
        </w:rPr>
      </w:pPr>
      <w:r w:rsidRPr="00E55E55">
        <w:rPr>
          <w:sz w:val="28"/>
          <w:szCs w:val="28"/>
        </w:rPr>
        <w:t>___________________</w:t>
      </w:r>
      <w:r w:rsidRPr="00864FF1">
        <w:rPr>
          <w:sz w:val="28"/>
          <w:szCs w:val="28"/>
          <w:shd w:val="clear" w:color="auto" w:fill="FFFFFF"/>
        </w:rPr>
        <w:t xml:space="preserve">Р.Х. </w:t>
      </w:r>
      <w:proofErr w:type="spellStart"/>
      <w:r w:rsidRPr="00864FF1">
        <w:rPr>
          <w:sz w:val="28"/>
          <w:szCs w:val="28"/>
          <w:shd w:val="clear" w:color="auto" w:fill="FFFFFF"/>
        </w:rPr>
        <w:t>Алмаев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r w:rsidRPr="00864FF1">
        <w:rPr>
          <w:sz w:val="28"/>
          <w:szCs w:val="28"/>
          <w:shd w:val="clear" w:color="auto" w:fill="FFFFFF"/>
        </w:rPr>
        <w:t>профессор каф</w:t>
      </w:r>
      <w:r>
        <w:rPr>
          <w:sz w:val="28"/>
          <w:szCs w:val="28"/>
          <w:shd w:val="clear" w:color="auto" w:fill="FFFFFF"/>
        </w:rPr>
        <w:t>.</w:t>
      </w:r>
      <w:r w:rsidRPr="00864FF1">
        <w:rPr>
          <w:sz w:val="28"/>
          <w:szCs w:val="28"/>
          <w:shd w:val="clear" w:color="auto" w:fill="FFFFFF"/>
        </w:rPr>
        <w:t xml:space="preserve"> ВМ</w:t>
      </w:r>
      <w:r>
        <w:rPr>
          <w:sz w:val="28"/>
          <w:szCs w:val="28"/>
          <w:shd w:val="clear" w:color="auto" w:fill="FFFFFF"/>
        </w:rPr>
        <w:t>,</w:t>
      </w:r>
      <w:r w:rsidRPr="00864FF1">
        <w:rPr>
          <w:sz w:val="28"/>
          <w:szCs w:val="28"/>
        </w:rPr>
        <w:t xml:space="preserve"> </w:t>
      </w:r>
      <w:r>
        <w:rPr>
          <w:sz w:val="28"/>
          <w:szCs w:val="28"/>
        </w:rPr>
        <w:t>д. ф.-м. н.</w:t>
      </w:r>
    </w:p>
    <w:p w:rsidR="00B330A7" w:rsidRPr="0021025D" w:rsidRDefault="00B330A7" w:rsidP="00B330A7"/>
    <w:p w:rsidR="00B330A7" w:rsidRPr="0021025D" w:rsidRDefault="00B330A7" w:rsidP="00B330A7"/>
    <w:p w:rsidR="00B330A7" w:rsidRPr="0021025D" w:rsidRDefault="00B330A7" w:rsidP="00B330A7">
      <w:pPr>
        <w:ind w:right="-284"/>
      </w:pPr>
    </w:p>
    <w:p w:rsidR="00B330A7" w:rsidRPr="0021025D" w:rsidRDefault="00B330A7" w:rsidP="00B330A7"/>
    <w:p w:rsidR="00E801A9" w:rsidRPr="00B20ECD" w:rsidRDefault="00E801A9" w:rsidP="00E801A9">
      <w:pPr>
        <w:kinsoku w:val="0"/>
        <w:overflowPunct w:val="0"/>
        <w:ind w:left="119" w:right="166" w:firstLine="79"/>
        <w:rPr>
          <w:sz w:val="28"/>
          <w:szCs w:val="28"/>
        </w:rPr>
      </w:pPr>
      <w:r w:rsidRPr="00B20ECD">
        <w:rPr>
          <w:sz w:val="28"/>
          <w:szCs w:val="28"/>
        </w:rPr>
        <w:t>Прогр</w:t>
      </w:r>
      <w:r w:rsidRPr="00B20ECD">
        <w:rPr>
          <w:spacing w:val="-2"/>
          <w:sz w:val="28"/>
          <w:szCs w:val="28"/>
        </w:rPr>
        <w:t>а</w:t>
      </w:r>
      <w:r w:rsidRPr="00B20ECD">
        <w:rPr>
          <w:spacing w:val="-1"/>
          <w:sz w:val="28"/>
          <w:szCs w:val="28"/>
        </w:rPr>
        <w:t>м</w:t>
      </w:r>
      <w:r w:rsidRPr="00B20ECD">
        <w:rPr>
          <w:spacing w:val="1"/>
          <w:sz w:val="28"/>
          <w:szCs w:val="28"/>
        </w:rPr>
        <w:t>м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р</w:t>
      </w:r>
      <w:r w:rsidRPr="00B20ECD">
        <w:rPr>
          <w:spacing w:val="-1"/>
          <w:sz w:val="28"/>
          <w:szCs w:val="28"/>
        </w:rPr>
        <w:t>а</w:t>
      </w:r>
      <w:r w:rsidRPr="00B20ECD">
        <w:rPr>
          <w:spacing w:val="1"/>
          <w:sz w:val="28"/>
          <w:szCs w:val="28"/>
        </w:rPr>
        <w:t>с</w:t>
      </w:r>
      <w:r w:rsidRPr="00B20ECD">
        <w:rPr>
          <w:spacing w:val="-1"/>
          <w:sz w:val="28"/>
          <w:szCs w:val="28"/>
        </w:rPr>
        <w:t>см</w:t>
      </w:r>
      <w:r w:rsidRPr="00B20ECD">
        <w:rPr>
          <w:sz w:val="28"/>
          <w:szCs w:val="28"/>
        </w:rPr>
        <w:t>отре</w:t>
      </w:r>
      <w:r w:rsidRPr="00B20ECD">
        <w:rPr>
          <w:spacing w:val="3"/>
          <w:sz w:val="28"/>
          <w:szCs w:val="28"/>
        </w:rPr>
        <w:t>н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на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з</w:t>
      </w:r>
      <w:r w:rsidRPr="00B20ECD">
        <w:rPr>
          <w:spacing w:val="-1"/>
          <w:sz w:val="28"/>
          <w:szCs w:val="28"/>
        </w:rPr>
        <w:t>асе</w:t>
      </w:r>
      <w:r w:rsidRPr="00B20ECD">
        <w:rPr>
          <w:sz w:val="28"/>
          <w:szCs w:val="28"/>
        </w:rPr>
        <w:t>д</w:t>
      </w:r>
      <w:r w:rsidRPr="00B20ECD">
        <w:rPr>
          <w:spacing w:val="-1"/>
          <w:sz w:val="28"/>
          <w:szCs w:val="28"/>
        </w:rPr>
        <w:t>а</w:t>
      </w:r>
      <w:r w:rsidRPr="00B20ECD">
        <w:rPr>
          <w:sz w:val="28"/>
          <w:szCs w:val="28"/>
        </w:rPr>
        <w:t>нии</w:t>
      </w:r>
      <w:r w:rsidRPr="00B20ECD">
        <w:rPr>
          <w:spacing w:val="-7"/>
          <w:sz w:val="28"/>
          <w:szCs w:val="28"/>
        </w:rPr>
        <w:t xml:space="preserve"> </w:t>
      </w:r>
      <w:r w:rsidRPr="00B20ECD">
        <w:rPr>
          <w:sz w:val="28"/>
          <w:szCs w:val="28"/>
        </w:rPr>
        <w:t>отд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ния</w:t>
      </w:r>
      <w:r w:rsidRPr="00B20ECD">
        <w:rPr>
          <w:spacing w:val="-4"/>
          <w:sz w:val="28"/>
          <w:szCs w:val="28"/>
        </w:rPr>
        <w:t xml:space="preserve"> </w:t>
      </w:r>
      <w:r w:rsidRPr="00B20ECD">
        <w:rPr>
          <w:sz w:val="28"/>
          <w:szCs w:val="28"/>
        </w:rPr>
        <w:t>и</w:t>
      </w:r>
      <w:r w:rsidRPr="00B20ECD">
        <w:rPr>
          <w:spacing w:val="-2"/>
          <w:sz w:val="28"/>
          <w:szCs w:val="28"/>
        </w:rPr>
        <w:t>н</w:t>
      </w:r>
      <w:r w:rsidRPr="00B20ECD">
        <w:rPr>
          <w:sz w:val="28"/>
          <w:szCs w:val="28"/>
        </w:rPr>
        <w:t>телл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ктуальных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2"/>
          <w:sz w:val="28"/>
          <w:szCs w:val="28"/>
        </w:rPr>
        <w:t>к</w:t>
      </w:r>
      <w:r w:rsidRPr="00B20ECD">
        <w:rPr>
          <w:sz w:val="28"/>
          <w:szCs w:val="28"/>
        </w:rPr>
        <w:t>иб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рн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т</w:t>
      </w:r>
      <w:r w:rsidRPr="00B20ECD">
        <w:rPr>
          <w:spacing w:val="1"/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чес</w:t>
      </w:r>
      <w:r w:rsidRPr="00B20ECD">
        <w:rPr>
          <w:sz w:val="28"/>
          <w:szCs w:val="28"/>
        </w:rPr>
        <w:t>ких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тем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(</w:t>
      </w:r>
      <w:r w:rsidRPr="00B20ECD">
        <w:rPr>
          <w:spacing w:val="-2"/>
          <w:sz w:val="28"/>
          <w:szCs w:val="28"/>
        </w:rPr>
        <w:t>О</w:t>
      </w:r>
      <w:r w:rsidRPr="00B20ECD">
        <w:rPr>
          <w:sz w:val="28"/>
          <w:szCs w:val="28"/>
        </w:rPr>
        <w:t>) (протокол №</w:t>
      </w:r>
      <w:r w:rsidRPr="00B20ECD">
        <w:rPr>
          <w:spacing w:val="-1"/>
          <w:sz w:val="28"/>
          <w:szCs w:val="28"/>
        </w:rPr>
        <w:t xml:space="preserve"> </w:t>
      </w:r>
      <w:r w:rsidRPr="00B20ECD">
        <w:rPr>
          <w:sz w:val="28"/>
          <w:szCs w:val="28"/>
        </w:rPr>
        <w:t>5/7 от «3</w:t>
      </w:r>
      <w:r w:rsidRPr="00B20ECD">
        <w:rPr>
          <w:spacing w:val="-3"/>
          <w:sz w:val="28"/>
          <w:szCs w:val="28"/>
        </w:rPr>
        <w:t>0</w:t>
      </w:r>
      <w:r w:rsidRPr="00B20ECD">
        <w:rPr>
          <w:sz w:val="28"/>
          <w:szCs w:val="28"/>
        </w:rPr>
        <w:t>» июля  2021 г.)</w:t>
      </w:r>
    </w:p>
    <w:p w:rsidR="00E801A9" w:rsidRPr="00B20ECD" w:rsidRDefault="00E801A9" w:rsidP="00E801A9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E801A9" w:rsidRPr="00B20ECD" w:rsidRDefault="00E801A9" w:rsidP="00E801A9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E801A9" w:rsidRPr="00B20ECD" w:rsidRDefault="00E801A9" w:rsidP="00E801A9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E801A9" w:rsidRPr="00230E08" w:rsidRDefault="00E801A9" w:rsidP="00E801A9">
      <w:pPr>
        <w:rPr>
          <w:rStyle w:val="FontStyle140"/>
          <w:b w:val="0"/>
          <w:bCs w:val="0"/>
        </w:rPr>
      </w:pPr>
      <w:r w:rsidRPr="00230E08">
        <w:rPr>
          <w:rStyle w:val="FontStyle140"/>
          <w:b w:val="0"/>
        </w:rPr>
        <w:t>Руководитель образовательной программы</w:t>
      </w:r>
    </w:p>
    <w:p w:rsidR="00E801A9" w:rsidRPr="00B20ECD" w:rsidRDefault="00E801A9" w:rsidP="00E801A9">
      <w:pPr>
        <w:rPr>
          <w:sz w:val="28"/>
          <w:szCs w:val="28"/>
        </w:rPr>
      </w:pPr>
      <w:r w:rsidRPr="00B20ECD">
        <w:rPr>
          <w:sz w:val="28"/>
          <w:szCs w:val="28"/>
        </w:rPr>
        <w:t xml:space="preserve">01.03.02 – «Прикладная математика и информатика» </w:t>
      </w:r>
    </w:p>
    <w:p w:rsidR="00E801A9" w:rsidRPr="00B20ECD" w:rsidRDefault="00E801A9" w:rsidP="00E801A9">
      <w:pPr>
        <w:rPr>
          <w:rStyle w:val="FontStyle142"/>
          <w:sz w:val="28"/>
          <w:szCs w:val="28"/>
        </w:rPr>
      </w:pPr>
      <w:r w:rsidRPr="00B20ECD">
        <w:rPr>
          <w:color w:val="000000"/>
          <w:sz w:val="28"/>
          <w:szCs w:val="28"/>
        </w:rPr>
        <w:t xml:space="preserve">_________________ </w:t>
      </w:r>
      <w:r w:rsidRPr="00B20ECD">
        <w:rPr>
          <w:color w:val="000000"/>
          <w:sz w:val="28"/>
          <w:szCs w:val="28"/>
        </w:rPr>
        <w:tab/>
        <w:t xml:space="preserve">С.В. </w:t>
      </w:r>
      <w:r w:rsidRPr="00B20ECD">
        <w:rPr>
          <w:sz w:val="28"/>
          <w:szCs w:val="28"/>
        </w:rPr>
        <w:t>Ермаков</w:t>
      </w:r>
    </w:p>
    <w:p w:rsidR="00E801A9" w:rsidRPr="00B20ECD" w:rsidRDefault="00E801A9" w:rsidP="00E801A9">
      <w:pPr>
        <w:spacing w:line="300" w:lineRule="auto"/>
        <w:rPr>
          <w:color w:val="000000"/>
          <w:sz w:val="28"/>
          <w:szCs w:val="28"/>
        </w:rPr>
      </w:pPr>
    </w:p>
    <w:p w:rsidR="00E801A9" w:rsidRPr="00B20ECD" w:rsidRDefault="00E801A9" w:rsidP="00E801A9">
      <w:pPr>
        <w:spacing w:line="300" w:lineRule="auto"/>
        <w:rPr>
          <w:color w:val="000000"/>
          <w:sz w:val="28"/>
          <w:szCs w:val="28"/>
        </w:rPr>
      </w:pPr>
      <w:r w:rsidRPr="00B20ECD">
        <w:rPr>
          <w:color w:val="000000"/>
          <w:sz w:val="28"/>
          <w:szCs w:val="28"/>
        </w:rPr>
        <w:t>«____»____________2021  г.</w:t>
      </w:r>
    </w:p>
    <w:p w:rsidR="00E801A9" w:rsidRPr="00B20ECD" w:rsidRDefault="00E801A9" w:rsidP="00E801A9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E801A9" w:rsidRPr="00B20ECD" w:rsidRDefault="00E801A9" w:rsidP="00E801A9">
      <w:pPr>
        <w:kinsoku w:val="0"/>
        <w:overflowPunct w:val="0"/>
        <w:spacing w:before="7" w:line="110" w:lineRule="exact"/>
        <w:rPr>
          <w:sz w:val="28"/>
          <w:szCs w:val="28"/>
        </w:rPr>
      </w:pPr>
    </w:p>
    <w:p w:rsidR="00E801A9" w:rsidRPr="00B20ECD" w:rsidRDefault="00E801A9" w:rsidP="00E801A9">
      <w:pPr>
        <w:kinsoku w:val="0"/>
        <w:overflowPunct w:val="0"/>
        <w:spacing w:line="200" w:lineRule="exact"/>
        <w:rPr>
          <w:sz w:val="28"/>
          <w:szCs w:val="28"/>
        </w:rPr>
      </w:pPr>
    </w:p>
    <w:p w:rsidR="00E801A9" w:rsidRPr="00B20ECD" w:rsidRDefault="00E801A9" w:rsidP="00E801A9">
      <w:pPr>
        <w:kinsoku w:val="0"/>
        <w:overflowPunct w:val="0"/>
        <w:spacing w:line="200" w:lineRule="exact"/>
        <w:rPr>
          <w:sz w:val="28"/>
          <w:szCs w:val="28"/>
        </w:rPr>
      </w:pPr>
    </w:p>
    <w:p w:rsidR="00E801A9" w:rsidRPr="00B20ECD" w:rsidRDefault="00E801A9" w:rsidP="00E801A9">
      <w:pPr>
        <w:kinsoku w:val="0"/>
        <w:overflowPunct w:val="0"/>
        <w:ind w:left="198"/>
        <w:rPr>
          <w:sz w:val="28"/>
          <w:szCs w:val="28"/>
        </w:rPr>
      </w:pPr>
    </w:p>
    <w:p w:rsidR="00E801A9" w:rsidRPr="00B20ECD" w:rsidRDefault="00E801A9" w:rsidP="00E801A9">
      <w:pPr>
        <w:kinsoku w:val="0"/>
        <w:overflowPunct w:val="0"/>
        <w:ind w:left="198"/>
        <w:rPr>
          <w:sz w:val="28"/>
          <w:szCs w:val="28"/>
        </w:rPr>
        <w:sectPr w:rsidR="00E801A9" w:rsidRPr="00B20ECD" w:rsidSect="00230E08">
          <w:type w:val="continuous"/>
          <w:pgSz w:w="11907" w:h="16840"/>
          <w:pgMar w:top="760" w:right="460" w:bottom="960" w:left="1220" w:header="720" w:footer="720" w:gutter="0"/>
          <w:cols w:space="720" w:equalWidth="0">
            <w:col w:w="10227"/>
          </w:cols>
          <w:noEndnote/>
        </w:sectPr>
      </w:pPr>
    </w:p>
    <w:p w:rsidR="00D126DF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lastRenderedPageBreak/>
        <w:t>1</w:t>
      </w:r>
      <w:bookmarkEnd w:id="0"/>
      <w:r w:rsidRPr="0021025D">
        <w:rPr>
          <w:rStyle w:val="FontStyle140"/>
          <w:sz w:val="24"/>
          <w:szCs w:val="24"/>
        </w:rPr>
        <w:t>. Перечень планируемых рез</w:t>
      </w:r>
      <w:r w:rsidR="001D3841" w:rsidRPr="0021025D">
        <w:rPr>
          <w:rStyle w:val="FontStyle140"/>
          <w:sz w:val="24"/>
          <w:szCs w:val="24"/>
        </w:rPr>
        <w:t>ультатов обучения по дисциплине</w:t>
      </w:r>
      <w:r w:rsidRPr="0021025D">
        <w:rPr>
          <w:rStyle w:val="FontStyle14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D126DF" w:rsidRPr="0021025D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</w:p>
    <w:p w:rsidR="003F22BC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В результате освоения ООП </w:t>
      </w:r>
      <w:proofErr w:type="spellStart"/>
      <w:r w:rsidRPr="0021025D">
        <w:rPr>
          <w:rStyle w:val="FontStyle142"/>
          <w:sz w:val="24"/>
          <w:szCs w:val="24"/>
        </w:rPr>
        <w:t>бакалавриата</w:t>
      </w:r>
      <w:proofErr w:type="spellEnd"/>
      <w:r w:rsidRPr="0021025D">
        <w:rPr>
          <w:rStyle w:val="FontStyle142"/>
          <w:sz w:val="24"/>
          <w:szCs w:val="24"/>
        </w:rPr>
        <w:t xml:space="preserve"> обучающийся должен овладеть следующими результатами </w:t>
      </w:r>
      <w:proofErr w:type="gramStart"/>
      <w:r w:rsidRPr="0021025D">
        <w:rPr>
          <w:rStyle w:val="FontStyle142"/>
          <w:sz w:val="24"/>
          <w:szCs w:val="24"/>
        </w:rPr>
        <w:t>обучения по дисциплине</w:t>
      </w:r>
      <w:proofErr w:type="gramEnd"/>
      <w:r w:rsidRPr="0021025D">
        <w:rPr>
          <w:rStyle w:val="FontStyle142"/>
          <w:sz w:val="24"/>
          <w:szCs w:val="24"/>
        </w:rPr>
        <w:t>:</w:t>
      </w:r>
    </w:p>
    <w:p w:rsidR="00FA722E" w:rsidRPr="0021025D" w:rsidRDefault="00FA722E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3F22BC" w:rsidRPr="0021025D" w:rsidTr="009D0FD3">
        <w:tc>
          <w:tcPr>
            <w:tcW w:w="2235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3"/>
                <w:rFonts w:eastAsiaTheme="minorEastAsia"/>
                <w:i w:val="0"/>
                <w:sz w:val="24"/>
                <w:szCs w:val="24"/>
              </w:rPr>
              <w:t>Коды компетенций</w:t>
            </w:r>
          </w:p>
        </w:tc>
        <w:tc>
          <w:tcPr>
            <w:tcW w:w="3402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Результаты освоения ООП</w:t>
            </w:r>
          </w:p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sz w:val="24"/>
                <w:szCs w:val="24"/>
              </w:rPr>
              <w:t>Содержание компетенций*</w:t>
            </w:r>
          </w:p>
        </w:tc>
        <w:tc>
          <w:tcPr>
            <w:tcW w:w="4394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Перечень планируемых результатов обучения по дисциплине**</w:t>
            </w:r>
          </w:p>
        </w:tc>
      </w:tr>
      <w:tr w:rsidR="003F22BC" w:rsidRPr="0021025D" w:rsidTr="009D0FD3">
        <w:tc>
          <w:tcPr>
            <w:tcW w:w="2235" w:type="dxa"/>
          </w:tcPr>
          <w:p w:rsidR="003F22BC" w:rsidRPr="0021025D" w:rsidRDefault="00FA722E" w:rsidP="00FA722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</w:t>
            </w:r>
            <w:r w:rsidR="00871CC5"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F22BC" w:rsidRPr="00FA722E" w:rsidRDefault="00FA722E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proofErr w:type="gramStart"/>
            <w:r w:rsidRPr="00FA722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</w:t>
            </w:r>
            <w:proofErr w:type="gramEnd"/>
            <w:r w:rsidRPr="00FA722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4394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FA722E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Знать</w:t>
            </w: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:</w:t>
            </w:r>
            <w:r w:rsidR="00871CC5"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основные методы оптимизации,</w:t>
            </w:r>
            <w:r w:rsidR="003A3A58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принцип Ферма и принцип </w:t>
            </w:r>
            <w:proofErr w:type="spellStart"/>
            <w:r w:rsidR="003A3A58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Лаграна</w:t>
            </w:r>
            <w:proofErr w:type="spellEnd"/>
            <w:r w:rsidR="003A3A58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, уравнение Эйлера для простейшей вариационной задачи,</w:t>
            </w:r>
            <w:r w:rsidR="00871CC5"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принцип максимума Понтрягина</w:t>
            </w:r>
            <w:r w:rsidR="003A3A58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для решения задачи оптимального управления</w:t>
            </w:r>
            <w:r w:rsidR="00871CC5"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, </w:t>
            </w:r>
            <w:r w:rsidR="003A3A58">
              <w:rPr>
                <w:spacing w:val="-2"/>
              </w:rPr>
              <w:t>основные численные методы нахождения минимума функций одной и нескольких переменных в задаче с ограничениями и без них.</w:t>
            </w:r>
          </w:p>
          <w:p w:rsidR="000C421D" w:rsidRPr="0021025D" w:rsidRDefault="000C421D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  <w:p w:rsidR="003F22BC" w:rsidRPr="0021025D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FA722E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Уметь</w:t>
            </w: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:</w:t>
            </w:r>
            <w:r w:rsidR="000C421D"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ставить и решать оптимизационные задачи</w:t>
            </w:r>
            <w:r w:rsidR="003A3A58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, подбирать и применять наиболее подходящий аналитический и (или) численный метод реше</w:t>
            </w:r>
            <w:r w:rsidR="00443FFA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ния поставленной задачи</w:t>
            </w:r>
          </w:p>
          <w:p w:rsidR="000C421D" w:rsidRPr="0021025D" w:rsidRDefault="000C421D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  <w:p w:rsidR="003F22BC" w:rsidRPr="0021025D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FA722E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Владеть</w:t>
            </w:r>
            <w:r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:</w:t>
            </w:r>
            <w:r w:rsidR="000C421D"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навыками </w:t>
            </w:r>
            <w:r w:rsidR="003A3A58">
              <w:t>решения экстремальных задач, а также использования для этих целей различных специализированных пакетов программ</w:t>
            </w:r>
            <w:r w:rsidR="000C421D" w:rsidRPr="0021025D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.</w:t>
            </w:r>
          </w:p>
        </w:tc>
      </w:tr>
    </w:tbl>
    <w:p w:rsidR="003F22BC" w:rsidRPr="0021025D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4"/>
          <w:szCs w:val="24"/>
        </w:rPr>
      </w:pPr>
    </w:p>
    <w:p w:rsidR="003F22BC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sz w:val="24"/>
          <w:szCs w:val="24"/>
        </w:rPr>
      </w:pPr>
      <w:bookmarkStart w:id="1" w:name="bookmark4"/>
      <w:r w:rsidRPr="0021025D">
        <w:rPr>
          <w:rStyle w:val="FontStyle140"/>
          <w:sz w:val="24"/>
          <w:szCs w:val="24"/>
        </w:rPr>
        <w:t>2</w:t>
      </w:r>
      <w:bookmarkEnd w:id="1"/>
      <w:r w:rsidRPr="0021025D">
        <w:rPr>
          <w:rStyle w:val="FontStyle140"/>
          <w:sz w:val="24"/>
          <w:szCs w:val="24"/>
        </w:rPr>
        <w:t xml:space="preserve">. Место дисциплины в структуре ООП </w:t>
      </w:r>
      <w:proofErr w:type="spellStart"/>
      <w:r w:rsidRPr="0021025D">
        <w:rPr>
          <w:rStyle w:val="FontStyle140"/>
          <w:sz w:val="24"/>
          <w:szCs w:val="24"/>
        </w:rPr>
        <w:t>бакалавриата</w:t>
      </w:r>
      <w:proofErr w:type="spellEnd"/>
      <w:r w:rsidRPr="0021025D">
        <w:rPr>
          <w:rStyle w:val="FontStyle140"/>
          <w:sz w:val="24"/>
          <w:szCs w:val="24"/>
        </w:rPr>
        <w:t xml:space="preserve"> </w:t>
      </w:r>
    </w:p>
    <w:p w:rsidR="00D126DF" w:rsidRPr="0021025D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4"/>
          <w:szCs w:val="24"/>
        </w:rPr>
      </w:pPr>
    </w:p>
    <w:p w:rsidR="003F22BC" w:rsidRPr="00FA722E" w:rsidRDefault="003F22BC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38"/>
          <w:color w:val="0070C0"/>
          <w:sz w:val="24"/>
          <w:szCs w:val="24"/>
        </w:rPr>
      </w:pPr>
      <w:r w:rsidRPr="00FA722E">
        <w:rPr>
          <w:rStyle w:val="FontStyle142"/>
          <w:sz w:val="24"/>
          <w:szCs w:val="24"/>
        </w:rPr>
        <w:t xml:space="preserve">Дисциплина реализуется в рамках </w:t>
      </w:r>
      <w:r w:rsidR="00FA722E" w:rsidRPr="00FA722E">
        <w:rPr>
          <w:rStyle w:val="FontStyle142"/>
          <w:sz w:val="24"/>
          <w:szCs w:val="24"/>
        </w:rPr>
        <w:t>общепрофессионального модуля</w:t>
      </w:r>
      <w:r w:rsidR="00D126DF" w:rsidRPr="00FA722E">
        <w:rPr>
          <w:rStyle w:val="FontStyle142"/>
          <w:sz w:val="24"/>
          <w:szCs w:val="24"/>
        </w:rPr>
        <w:t>.</w:t>
      </w:r>
      <w:r w:rsidRPr="00FA722E">
        <w:rPr>
          <w:rStyle w:val="FontStyle142"/>
          <w:sz w:val="24"/>
          <w:szCs w:val="24"/>
        </w:rPr>
        <w:t xml:space="preserve"> </w:t>
      </w:r>
    </w:p>
    <w:p w:rsidR="001D3841" w:rsidRPr="0021025D" w:rsidRDefault="001D3841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4"/>
          <w:szCs w:val="24"/>
        </w:rPr>
      </w:pPr>
    </w:p>
    <w:p w:rsidR="003F22BC" w:rsidRPr="0021025D" w:rsidRDefault="003F22BC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Для освоения дисциплины необходимы компетенции, сформированные в рамках </w:t>
      </w:r>
      <w:r w:rsidR="00D126DF" w:rsidRPr="0021025D">
        <w:rPr>
          <w:rStyle w:val="FontStyle142"/>
          <w:sz w:val="24"/>
          <w:szCs w:val="24"/>
        </w:rPr>
        <w:t xml:space="preserve">изучения следующих дисциплин: </w:t>
      </w:r>
      <w:r w:rsidR="00794595" w:rsidRPr="0021025D">
        <w:rPr>
          <w:rStyle w:val="FontStyle142"/>
          <w:sz w:val="24"/>
          <w:szCs w:val="24"/>
        </w:rPr>
        <w:t>«</w:t>
      </w:r>
      <w:r w:rsidR="005E1A61" w:rsidRPr="0021025D">
        <w:t>Аналитическая геометрия и линейная алгебра</w:t>
      </w:r>
      <w:r w:rsidR="00794595" w:rsidRPr="0021025D">
        <w:t>»</w:t>
      </w:r>
      <w:r w:rsidR="005E1A61" w:rsidRPr="0021025D">
        <w:t xml:space="preserve">, </w:t>
      </w:r>
      <w:r w:rsidR="00794595" w:rsidRPr="0021025D">
        <w:t>«</w:t>
      </w:r>
      <w:r w:rsidR="005E1A61" w:rsidRPr="0021025D">
        <w:t>Математический анализ</w:t>
      </w:r>
      <w:r w:rsidR="00794595" w:rsidRPr="0021025D">
        <w:t>»</w:t>
      </w:r>
      <w:r w:rsidR="005E1A61" w:rsidRPr="0021025D">
        <w:t xml:space="preserve">, </w:t>
      </w:r>
      <w:r w:rsidR="00794595" w:rsidRPr="0021025D">
        <w:t>«</w:t>
      </w:r>
      <w:r w:rsidR="005E1A61" w:rsidRPr="0021025D">
        <w:t>Дифференциальные уравнения</w:t>
      </w:r>
      <w:r w:rsidR="00794595" w:rsidRPr="0021025D">
        <w:t>»</w:t>
      </w:r>
      <w:r w:rsidR="005E1A61" w:rsidRPr="0021025D">
        <w:t>.</w:t>
      </w:r>
    </w:p>
    <w:p w:rsidR="002B7A56" w:rsidRPr="0021025D" w:rsidRDefault="002B7A56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</w:pPr>
    </w:p>
    <w:p w:rsidR="003F22BC" w:rsidRPr="0021025D" w:rsidRDefault="003F22BC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>Дисциплина изучается на</w:t>
      </w:r>
      <w:r w:rsidR="00C13AC6" w:rsidRPr="0021025D">
        <w:rPr>
          <w:rStyle w:val="FontStyle142"/>
          <w:sz w:val="24"/>
          <w:szCs w:val="24"/>
        </w:rPr>
        <w:t xml:space="preserve"> </w:t>
      </w:r>
      <w:r w:rsidR="005E1A61" w:rsidRPr="0021025D">
        <w:rPr>
          <w:rStyle w:val="FontStyle142"/>
          <w:sz w:val="24"/>
          <w:szCs w:val="24"/>
        </w:rPr>
        <w:t xml:space="preserve">3 </w:t>
      </w:r>
      <w:r w:rsidR="00C8435D">
        <w:rPr>
          <w:rStyle w:val="FontStyle142"/>
          <w:sz w:val="24"/>
          <w:szCs w:val="24"/>
        </w:rPr>
        <w:t>курсе</w:t>
      </w:r>
      <w:r w:rsidRPr="0021025D">
        <w:rPr>
          <w:rStyle w:val="FontStyle142"/>
          <w:sz w:val="24"/>
          <w:szCs w:val="24"/>
        </w:rPr>
        <w:t xml:space="preserve"> в </w:t>
      </w:r>
      <w:r w:rsidR="00C8435D">
        <w:rPr>
          <w:rStyle w:val="FontStyle142"/>
          <w:sz w:val="24"/>
          <w:szCs w:val="24"/>
        </w:rPr>
        <w:t xml:space="preserve">5 </w:t>
      </w:r>
      <w:r w:rsidR="005E1A61" w:rsidRPr="0021025D">
        <w:rPr>
          <w:rStyle w:val="FontStyle142"/>
          <w:sz w:val="24"/>
          <w:szCs w:val="24"/>
        </w:rPr>
        <w:t>семестр</w:t>
      </w:r>
      <w:r w:rsidR="00C8435D">
        <w:rPr>
          <w:rStyle w:val="FontStyle142"/>
          <w:sz w:val="24"/>
          <w:szCs w:val="24"/>
        </w:rPr>
        <w:t>е</w:t>
      </w:r>
      <w:r w:rsidRPr="0021025D">
        <w:rPr>
          <w:rStyle w:val="FontStyle142"/>
          <w:sz w:val="24"/>
          <w:szCs w:val="24"/>
        </w:rPr>
        <w:t>.</w:t>
      </w:r>
    </w:p>
    <w:p w:rsidR="003F22BC" w:rsidRPr="0021025D" w:rsidRDefault="003F22BC" w:rsidP="00AC355D">
      <w:pPr>
        <w:pStyle w:val="Style95"/>
        <w:widowControl/>
        <w:spacing w:line="240" w:lineRule="auto"/>
        <w:ind w:left="394" w:hanging="394"/>
      </w:pPr>
    </w:p>
    <w:p w:rsidR="003F22BC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F22BC" w:rsidRPr="0021025D" w:rsidRDefault="003F22BC" w:rsidP="009D637C">
      <w:pPr>
        <w:pStyle w:val="Style22"/>
        <w:widowControl/>
        <w:spacing w:line="240" w:lineRule="auto"/>
        <w:ind w:firstLine="0"/>
      </w:pPr>
    </w:p>
    <w:p w:rsidR="003F22BC" w:rsidRPr="0021025D" w:rsidRDefault="003F22BC" w:rsidP="00AC355D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>Общая трудоемкость (объем) дисциплины составляет</w:t>
      </w:r>
      <w:r w:rsidR="002B7A56" w:rsidRPr="0021025D">
        <w:rPr>
          <w:rStyle w:val="FontStyle142"/>
          <w:sz w:val="24"/>
          <w:szCs w:val="24"/>
        </w:rPr>
        <w:t xml:space="preserve"> </w:t>
      </w:r>
      <w:r w:rsidR="00FA722E">
        <w:rPr>
          <w:rStyle w:val="FontStyle142"/>
          <w:sz w:val="24"/>
          <w:szCs w:val="24"/>
        </w:rPr>
        <w:t>4</w:t>
      </w:r>
      <w:r w:rsidR="00440F54" w:rsidRPr="0021025D">
        <w:rPr>
          <w:rStyle w:val="FontStyle142"/>
          <w:sz w:val="24"/>
          <w:szCs w:val="24"/>
        </w:rPr>
        <w:t xml:space="preserve"> </w:t>
      </w:r>
      <w:r w:rsidRPr="0021025D">
        <w:rPr>
          <w:rStyle w:val="FontStyle142"/>
          <w:sz w:val="24"/>
          <w:szCs w:val="24"/>
        </w:rPr>
        <w:t>зачетных единиц (</w:t>
      </w:r>
      <w:proofErr w:type="spellStart"/>
      <w:r w:rsidRPr="0021025D">
        <w:rPr>
          <w:rStyle w:val="FontStyle142"/>
          <w:sz w:val="24"/>
          <w:szCs w:val="24"/>
        </w:rPr>
        <w:t>з.е</w:t>
      </w:r>
      <w:proofErr w:type="spellEnd"/>
      <w:r w:rsidRPr="0021025D">
        <w:rPr>
          <w:rStyle w:val="FontStyle142"/>
          <w:sz w:val="24"/>
          <w:szCs w:val="24"/>
        </w:rPr>
        <w:t xml:space="preserve">.), </w:t>
      </w:r>
      <w:r w:rsidR="00440F54" w:rsidRPr="0021025D">
        <w:rPr>
          <w:rStyle w:val="FontStyle142"/>
          <w:sz w:val="24"/>
          <w:szCs w:val="24"/>
        </w:rPr>
        <w:t>1</w:t>
      </w:r>
      <w:r w:rsidR="00FA722E">
        <w:rPr>
          <w:rStyle w:val="FontStyle142"/>
          <w:sz w:val="24"/>
          <w:szCs w:val="24"/>
        </w:rPr>
        <w:t>44</w:t>
      </w:r>
      <w:r w:rsidR="002B7A56" w:rsidRPr="0021025D">
        <w:rPr>
          <w:rStyle w:val="FontStyle142"/>
          <w:sz w:val="24"/>
          <w:szCs w:val="24"/>
        </w:rPr>
        <w:t xml:space="preserve"> </w:t>
      </w:r>
      <w:r w:rsidRPr="0021025D">
        <w:rPr>
          <w:rStyle w:val="FontStyle142"/>
          <w:sz w:val="24"/>
          <w:szCs w:val="24"/>
        </w:rPr>
        <w:t>академических часов.</w:t>
      </w:r>
    </w:p>
    <w:p w:rsidR="003F22BC" w:rsidRPr="0021025D" w:rsidRDefault="003F22BC" w:rsidP="00AC355D">
      <w:pPr>
        <w:pStyle w:val="Style5"/>
        <w:widowControl/>
        <w:ind w:left="427"/>
      </w:pPr>
    </w:p>
    <w:p w:rsidR="003F22BC" w:rsidRPr="0021025D" w:rsidRDefault="003F22BC" w:rsidP="00AC355D">
      <w:pPr>
        <w:pStyle w:val="Style5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3.1. Объём дисциплины  по видам учебных занятий (в часах)</w:t>
      </w:r>
    </w:p>
    <w:p w:rsidR="00A060E4" w:rsidRPr="0021025D" w:rsidRDefault="00A060E4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</w:tblGrid>
      <w:tr w:rsidR="005A6893" w:rsidRPr="0021025D" w:rsidTr="00B330A7">
        <w:tc>
          <w:tcPr>
            <w:tcW w:w="5778" w:type="dxa"/>
            <w:vMerge w:val="restart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Объем дисциплины</w:t>
            </w:r>
          </w:p>
        </w:tc>
        <w:tc>
          <w:tcPr>
            <w:tcW w:w="4253" w:type="dxa"/>
            <w:gridSpan w:val="2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Всего часов</w:t>
            </w:r>
          </w:p>
        </w:tc>
      </w:tr>
      <w:tr w:rsidR="005A6893" w:rsidRPr="0021025D" w:rsidTr="00B330A7">
        <w:tc>
          <w:tcPr>
            <w:tcW w:w="5778" w:type="dxa"/>
            <w:vMerge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Очная форма обучения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Заочная форма обучения</w:t>
            </w:r>
          </w:p>
        </w:tc>
      </w:tr>
      <w:tr w:rsidR="005A6893" w:rsidRPr="0021025D" w:rsidTr="00B330A7">
        <w:tc>
          <w:tcPr>
            <w:tcW w:w="5778" w:type="dxa"/>
            <w:shd w:val="clear" w:color="auto" w:fill="A6A6A6" w:themeFill="background1" w:themeFillShade="A6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9D637C" w:rsidRPr="0021025D" w:rsidRDefault="003E4F0A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180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42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lastRenderedPageBreak/>
              <w:t xml:space="preserve">Контактная работа обучающихся с преподавателем </w:t>
            </w:r>
          </w:p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>(по видам учебных занятий) (всего)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D637C" w:rsidRPr="0021025D" w:rsidRDefault="00310FBF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Аудиторная работа (всего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):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D637C" w:rsidRPr="0021025D" w:rsidRDefault="00310FBF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лекции</w:t>
            </w:r>
          </w:p>
        </w:tc>
        <w:tc>
          <w:tcPr>
            <w:tcW w:w="2127" w:type="dxa"/>
          </w:tcPr>
          <w:p w:rsidR="009D637C" w:rsidRPr="0021025D" w:rsidRDefault="003E4F0A" w:rsidP="00310FB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3</w:t>
            </w:r>
            <w:r w:rsidR="00310FBF">
              <w:rPr>
                <w:rStyle w:val="FontStyle138"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127" w:type="dxa"/>
          </w:tcPr>
          <w:p w:rsidR="009D637C" w:rsidRPr="0021025D" w:rsidRDefault="00310FBF" w:rsidP="00310FB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лабораторные работы</w:t>
            </w:r>
          </w:p>
        </w:tc>
        <w:tc>
          <w:tcPr>
            <w:tcW w:w="2127" w:type="dxa"/>
          </w:tcPr>
          <w:p w:rsidR="009D637C" w:rsidRPr="0021025D" w:rsidRDefault="003E4F0A" w:rsidP="00310FB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</w:t>
            </w:r>
            <w:r w:rsidR="00310FBF">
              <w:rPr>
                <w:rStyle w:val="FontStyle138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Внеаудиторная работа (всего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):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i/>
                <w:sz w:val="24"/>
                <w:szCs w:val="24"/>
              </w:rPr>
              <w:t>в том числе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, индивидуальная работа </w:t>
            </w:r>
          </w:p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 с преподавателем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курсовое проектирование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групповая, индивидуальная консультация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и иные виды учебной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деятельности, предусматривающие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групповую или индивидуальную </w:t>
            </w:r>
          </w:p>
          <w:p w:rsidR="009D637C" w:rsidRPr="0021025D" w:rsidRDefault="0046315F" w:rsidP="00A060E4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rFonts w:eastAsiaTheme="minorEastAsia"/>
                <w:i w:val="0"/>
                <w:iCs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работу обучающихся с преподавателем 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творческая работа (эссе)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BFBFBF" w:themeFill="background1" w:themeFillShade="BF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Само</w:t>
            </w:r>
            <w:r w:rsidR="005A6893"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стоятельная работа </w:t>
            </w:r>
            <w:proofErr w:type="gramStart"/>
            <w:r w:rsidR="005A6893"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(всего)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D637C" w:rsidRPr="0021025D" w:rsidRDefault="00310FBF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44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3E4F0A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Вид промежуточной аттестации обучающегося (</w:t>
            </w:r>
            <w:r w:rsidR="003E4F0A">
              <w:rPr>
                <w:rStyle w:val="FontStyle142"/>
                <w:rFonts w:eastAsiaTheme="minorEastAsia"/>
                <w:sz w:val="24"/>
                <w:szCs w:val="24"/>
              </w:rPr>
              <w:t>экзамен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D637C" w:rsidRPr="0021025D" w:rsidRDefault="003E4F0A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</w:tbl>
    <w:p w:rsidR="009D637C" w:rsidRPr="0021025D" w:rsidRDefault="009D637C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p w:rsidR="00A060E4" w:rsidRPr="0021025D" w:rsidRDefault="00A060E4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21025D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sz w:val="24"/>
          <w:szCs w:val="24"/>
        </w:rPr>
      </w:pPr>
    </w:p>
    <w:p w:rsidR="002550A5" w:rsidRPr="0021025D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4.1. Разделы дисциплины и трудоемкость по видам учебных занятий </w:t>
      </w:r>
    </w:p>
    <w:p w:rsidR="003F22BC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(в академических часах)</w:t>
      </w:r>
    </w:p>
    <w:p w:rsidR="009B41B1" w:rsidRDefault="009B41B1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</w:p>
    <w:p w:rsidR="00B330A7" w:rsidRDefault="00B330A7" w:rsidP="00E14500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6"/>
        <w:gridCol w:w="850"/>
        <w:gridCol w:w="1134"/>
        <w:gridCol w:w="851"/>
        <w:gridCol w:w="850"/>
        <w:gridCol w:w="1562"/>
      </w:tblGrid>
      <w:tr w:rsidR="00E14500" w:rsidRPr="0021025D" w:rsidTr="003E4F0A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№ п/п</w:t>
            </w:r>
          </w:p>
          <w:p w:rsidR="00E14500" w:rsidRPr="0021025D" w:rsidRDefault="00E14500" w:rsidP="003E4F0A">
            <w:pPr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Наименование раздела /темы дисциплины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 xml:space="preserve">Общая </w:t>
            </w:r>
            <w:proofErr w:type="spellStart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трудоём</w:t>
            </w:r>
            <w:proofErr w:type="spellEnd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- кость всего</w:t>
            </w: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2"/>
                <w:rFonts w:eastAsiaTheme="minorEastAsia"/>
                <w:sz w:val="24"/>
                <w:szCs w:val="24"/>
              </w:rPr>
              <w:t>(в часах)</w:t>
            </w:r>
          </w:p>
          <w:p w:rsidR="00E14500" w:rsidRPr="0021025D" w:rsidRDefault="00E14500" w:rsidP="003E4F0A">
            <w:pPr>
              <w:widowControl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jc w:val="center"/>
              <w:rPr>
                <w:rStyle w:val="FontStyle122"/>
                <w:rFonts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Виды учебных занятий, включая самостоятельную работу обучающихся и трудоемкость</w:t>
            </w:r>
          </w:p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b w:val="0"/>
                <w:i/>
                <w:sz w:val="24"/>
                <w:szCs w:val="24"/>
              </w:rPr>
              <w:t>(в часах)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Формы текущего контроля </w:t>
            </w:r>
            <w:proofErr w:type="spellStart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успевае</w:t>
            </w:r>
            <w:proofErr w:type="spellEnd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-мости</w:t>
            </w:r>
          </w:p>
          <w:p w:rsidR="00E14500" w:rsidRPr="0021025D" w:rsidRDefault="00E14500" w:rsidP="003E4F0A">
            <w:pPr>
              <w:pStyle w:val="Style40"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rPr>
          <w:trHeight w:val="61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widowControl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Аудиторные учебные занятия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widowControl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widowControl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Сем/</w:t>
            </w:r>
            <w:proofErr w:type="spellStart"/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B949B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Аналитические методы оптимизации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7B48B1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DF067C" w:rsidP="00310FBF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310FBF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4500" w:rsidRPr="0021025D" w:rsidRDefault="00310FBF" w:rsidP="00310FBF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DF067C" w:rsidP="0086612E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407ED9" w:rsidP="00310FBF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310FBF">
              <w:rPr>
                <w:rFonts w:eastAsiaTheme="minorEastAsi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B949BD" w:rsidP="003E4F0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Постановка экстремальных задач</w:t>
            </w:r>
            <w:r w:rsidR="00E14500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7B48B1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9D798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310FBF" w:rsidP="00310FBF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407ED9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B949BD" w:rsidP="003E4F0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Задача выпуклого программирования.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7B48B1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9D798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310FBF" w:rsidP="00310FBF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407ED9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B949BD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Pr="0021025D" w:rsidRDefault="00B949BD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B949BD" w:rsidP="003E4F0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Простейшая вариационная задача.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7B48B1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9D798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9BD" w:rsidRDefault="00310FBF" w:rsidP="00310FBF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86612E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407ED9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Pr="0021025D" w:rsidRDefault="00B949BD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B949BD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Pr="0021025D" w:rsidRDefault="00B949BD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1.4.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B949BD" w:rsidP="003E4F0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Задача оптимального управления.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7B48B1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9D7982" w:rsidP="00310FBF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310FBF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9BD" w:rsidRDefault="00310FBF" w:rsidP="00310FBF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86612E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310FBF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Pr="0021025D" w:rsidRDefault="00B949BD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B949B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Численные методы оптимизации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7B48B1" w:rsidP="007B48B1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86612E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4500" w:rsidRPr="0021025D" w:rsidRDefault="00310FBF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86612E" w:rsidP="00310FBF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310FBF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310FBF" w:rsidP="00310FBF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DF067C">
              <w:rPr>
                <w:rFonts w:eastAsiaTheme="minorEastAsi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6B1511" w:rsidRDefault="00B949BD" w:rsidP="003E4F0A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Численные методы нахождения минимума функции одной переменной.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7B48B1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9D798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310FBF" w:rsidP="00310FBF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86612E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310FBF" w:rsidP="00310FBF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B949BD" w:rsidRDefault="00B949B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Минимизация функций </w:t>
            </w:r>
            <w:r w:rsidRPr="00B949BD">
              <w:rPr>
                <w:rStyle w:val="FontStyle134"/>
                <w:rFonts w:eastAsiaTheme="minorEastAsia"/>
                <w:sz w:val="24"/>
                <w:szCs w:val="24"/>
                <w:lang w:val="en-US"/>
              </w:rPr>
              <w:t>n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переменных в гладкой задаче без ограничений.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7B48B1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9D798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310FBF" w:rsidP="00310FBF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86612E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310FBF" w:rsidP="00310FBF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B949BD" w:rsidP="00B949BD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2</w:t>
            </w:r>
            <w:r w:rsidR="00E14500"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  <w:r>
              <w:rPr>
                <w:rStyle w:val="FontStyle142"/>
                <w:rFonts w:eastAsiaTheme="minorEastAsia"/>
                <w:sz w:val="24"/>
                <w:szCs w:val="24"/>
              </w:rPr>
              <w:t>3</w:t>
            </w:r>
            <w:r w:rsidR="00E14500" w:rsidRPr="0021025D">
              <w:rPr>
                <w:rStyle w:val="FontStyle14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6B1511" w:rsidRDefault="00B949BD" w:rsidP="003E4F0A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Минимизация функций 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  <w:lang w:val="en-US"/>
              </w:rPr>
              <w:t>n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переменных в задаче с ограничениями.</w:t>
            </w:r>
            <w:r w:rsidR="00E14500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7B48B1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9D798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310FBF" w:rsidP="00310FBF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310FBF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310FBF" w:rsidP="00310FBF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</w:tbl>
    <w:p w:rsidR="00E14500" w:rsidRDefault="00E14500" w:rsidP="00E14500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E14500" w:rsidRPr="00E14500" w:rsidRDefault="00E14500" w:rsidP="00E14500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1B1CC2" w:rsidRPr="0021025D" w:rsidRDefault="001B1CC2" w:rsidP="001B1CC2">
      <w:pPr>
        <w:pStyle w:val="Style5"/>
        <w:widowControl/>
        <w:jc w:val="both"/>
      </w:pPr>
    </w:p>
    <w:p w:rsidR="003F22BC" w:rsidRPr="002102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4"/>
          <w:szCs w:val="24"/>
        </w:rPr>
      </w:pPr>
      <w:bookmarkStart w:id="2" w:name="bookmark6"/>
      <w:r w:rsidRPr="0021025D">
        <w:rPr>
          <w:rStyle w:val="FontStyle141"/>
          <w:sz w:val="24"/>
          <w:szCs w:val="24"/>
        </w:rPr>
        <w:t>4</w:t>
      </w:r>
      <w:bookmarkEnd w:id="2"/>
      <w:r w:rsidRPr="0021025D">
        <w:rPr>
          <w:rStyle w:val="FontStyle141"/>
          <w:sz w:val="24"/>
          <w:szCs w:val="24"/>
        </w:rPr>
        <w:t>.2. Содержание дисциплины, структурированное по разделам (темам)</w:t>
      </w:r>
    </w:p>
    <w:p w:rsidR="009632C0" w:rsidRPr="0021025D" w:rsidRDefault="009632C0" w:rsidP="00AC355D">
      <w:pPr>
        <w:pStyle w:val="Style63"/>
        <w:widowControl/>
        <w:jc w:val="both"/>
        <w:rPr>
          <w:rStyle w:val="FontStyle130"/>
          <w:i w:val="0"/>
          <w:sz w:val="24"/>
          <w:szCs w:val="24"/>
        </w:rPr>
      </w:pPr>
    </w:p>
    <w:p w:rsidR="0021025D" w:rsidRPr="0021025D" w:rsidRDefault="001B1CC2" w:rsidP="0021025D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4"/>
          <w:szCs w:val="24"/>
        </w:rPr>
      </w:pPr>
      <w:r w:rsidRPr="0021025D">
        <w:rPr>
          <w:rStyle w:val="FontStyle130"/>
          <w:rFonts w:eastAsiaTheme="minorEastAsia"/>
          <w:sz w:val="24"/>
          <w:szCs w:val="24"/>
        </w:rPr>
        <w:t>Лекционный курс</w:t>
      </w:r>
    </w:p>
    <w:p w:rsidR="005C08E4" w:rsidRDefault="0021025D" w:rsidP="0097569A">
      <w:pPr>
        <w:pStyle w:val="Style97"/>
        <w:widowControl/>
        <w:spacing w:line="240" w:lineRule="auto"/>
        <w:jc w:val="both"/>
        <w:rPr>
          <w:rStyle w:val="FontStyle138"/>
          <w:i w:val="0"/>
          <w:sz w:val="24"/>
          <w:szCs w:val="24"/>
        </w:rPr>
      </w:pPr>
      <w:r w:rsidRPr="0021025D">
        <w:rPr>
          <w:rStyle w:val="FontStyle130"/>
          <w:rFonts w:eastAsiaTheme="minorEastAsia"/>
          <w:i w:val="0"/>
          <w:sz w:val="24"/>
          <w:szCs w:val="24"/>
        </w:rPr>
        <w:t xml:space="preserve"> 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1B1CC2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Содержание</w:t>
            </w:r>
          </w:p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1B1CC2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21025D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21025D" w:rsidRDefault="00B949BD" w:rsidP="006C5F1B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Аналитические методы оптимизации</w:t>
            </w:r>
          </w:p>
        </w:tc>
      </w:tr>
      <w:tr w:rsidR="00B949BD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9BD" w:rsidRPr="0021025D" w:rsidRDefault="00B949BD" w:rsidP="00B949B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Pr="0021025D" w:rsidRDefault="00B949BD" w:rsidP="00B949B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Постановка экстремальных задач.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9BD" w:rsidRPr="00D3458D" w:rsidRDefault="00B949BD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Элементы дифференциального исчисления в </w:t>
            </w:r>
            <w:proofErr w:type="spellStart"/>
            <w:r>
              <w:t>банаховых</w:t>
            </w:r>
            <w:proofErr w:type="spellEnd"/>
            <w:r>
              <w:t xml:space="preserve"> пространствах. Принцип Ферма. Гладкая задача с ограничениями. Принцип Лагранжа снятия ограничений.</w:t>
            </w:r>
          </w:p>
        </w:tc>
      </w:tr>
      <w:tr w:rsidR="00B949BD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9BD" w:rsidRPr="0021025D" w:rsidRDefault="00B949BD" w:rsidP="00B949B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Pr="0021025D" w:rsidRDefault="00B949BD" w:rsidP="00B949B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Задача выпуклого программирования.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9BD" w:rsidRPr="00B949BD" w:rsidRDefault="00B949BD" w:rsidP="00B949BD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t>Экстремальные свойства выпуклых функций. Отделимость выпуклых множеств. Теорема Куна-</w:t>
            </w:r>
            <w:proofErr w:type="spellStart"/>
            <w:r>
              <w:t>Таккера</w:t>
            </w:r>
            <w:proofErr w:type="spellEnd"/>
            <w:r>
              <w:t xml:space="preserve">. Принцип Седловой точки. </w:t>
            </w:r>
          </w:p>
        </w:tc>
      </w:tr>
      <w:tr w:rsidR="00B949BD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9BD" w:rsidRPr="0021025D" w:rsidRDefault="00B949BD" w:rsidP="00B949B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B949BD" w:rsidP="00B949B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Простейшая вариационная задача.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9BD" w:rsidRDefault="00B949BD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Задача Больца. Необходимые условия экстремума. Уравнение Эйлера. Условия трансверсальности. Непрерывность канонических переменных.</w:t>
            </w:r>
          </w:p>
        </w:tc>
      </w:tr>
      <w:tr w:rsidR="00B949BD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9BD" w:rsidRPr="0021025D" w:rsidRDefault="00B949BD" w:rsidP="00B949B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1.4.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B949BD" w:rsidP="00B949B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Задача оптимального управления.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9BD" w:rsidRDefault="00B949BD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Теорема Эйлера-Лагранжа. Соотношение Беллмана. Уравнение Гамильтона-Якоби. Принцип максимума Понтрягина. Связь принципа максимума Понтрягина с принципом Лагранжа снятия ограничений. Задача со старшими производными.</w:t>
            </w:r>
          </w:p>
        </w:tc>
      </w:tr>
      <w:tr w:rsidR="001B1CC2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21025D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21025D" w:rsidRDefault="00B949BD" w:rsidP="006C5F1B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Численные методы оптимизации</w:t>
            </w:r>
          </w:p>
        </w:tc>
      </w:tr>
      <w:tr w:rsidR="00B949BD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9BD" w:rsidRPr="0021025D" w:rsidRDefault="00B949BD" w:rsidP="00B949B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Pr="006B1511" w:rsidRDefault="00B949BD" w:rsidP="00B949BD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Численные методы нахождения минимума функции одной переменной.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9BD" w:rsidRPr="00EA679E" w:rsidRDefault="00B949BD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Методы деления отрезка пополам, золотого сечения. Минимизация функции, удовлетворяющей условию Липшица. Метод ломаных, теорема о сходимости. Минимизация выпуклой и дифференцируемой функции. Метод касательных.</w:t>
            </w:r>
          </w:p>
        </w:tc>
      </w:tr>
      <w:tr w:rsidR="00B949BD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9BD" w:rsidRPr="0021025D" w:rsidRDefault="00B949BD" w:rsidP="00B949B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Pr="00B949BD" w:rsidRDefault="00B949BD" w:rsidP="00B949BD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Минимизация функций </w:t>
            </w:r>
            <w:r w:rsidRPr="00B949BD">
              <w:rPr>
                <w:rStyle w:val="FontStyle134"/>
                <w:rFonts w:eastAsiaTheme="minorEastAsia"/>
                <w:sz w:val="24"/>
                <w:szCs w:val="24"/>
                <w:lang w:val="en-US"/>
              </w:rPr>
              <w:t>n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переменных в гладкой задаче без ограничений.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9BD" w:rsidRPr="00EA679E" w:rsidRDefault="00B949BD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Градиентные методы. Метод Ньютона. Свойства сильно выпуклых функций. Теорема о сходимости процедуры скорейшего спуска.</w:t>
            </w:r>
          </w:p>
        </w:tc>
      </w:tr>
      <w:tr w:rsidR="00B949BD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9BD" w:rsidRPr="0021025D" w:rsidRDefault="00B949BD" w:rsidP="00B949B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949BD" w:rsidRPr="006B1511" w:rsidRDefault="00B949BD" w:rsidP="00B949BD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Минимизация функций 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  <w:lang w:val="en-US"/>
              </w:rPr>
              <w:t>n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переменных в задаче с ограничениями. 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49BD" w:rsidRPr="00EA679E" w:rsidRDefault="00B949BD" w:rsidP="00B949B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Метод проекции градиента, метод условного градиента, метод штрафных функций.</w:t>
            </w:r>
          </w:p>
        </w:tc>
      </w:tr>
    </w:tbl>
    <w:p w:rsidR="001B1CC2" w:rsidRDefault="001B1CC2" w:rsidP="001B1CC2"/>
    <w:p w:rsidR="0097569A" w:rsidRDefault="0097569A" w:rsidP="0097569A">
      <w:pPr>
        <w:rPr>
          <w:rStyle w:val="FontStyle130"/>
          <w:rFonts w:eastAsiaTheme="minorEastAsia"/>
          <w:sz w:val="24"/>
          <w:szCs w:val="24"/>
        </w:rPr>
      </w:pPr>
      <w:r w:rsidRPr="0021025D">
        <w:rPr>
          <w:rStyle w:val="FontStyle130"/>
          <w:rFonts w:eastAsiaTheme="minorEastAsia"/>
          <w:sz w:val="24"/>
          <w:szCs w:val="24"/>
        </w:rPr>
        <w:t>Практические/семинарские занятия</w:t>
      </w:r>
    </w:p>
    <w:p w:rsidR="005C08E4" w:rsidRDefault="005C08E4" w:rsidP="001B1CC2"/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5C08E4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8E4" w:rsidRPr="0021025D" w:rsidRDefault="005C08E4" w:rsidP="001E0D1E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8E4" w:rsidRPr="0021025D" w:rsidRDefault="005C08E4" w:rsidP="001E0D1E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4" w:rsidRPr="0021025D" w:rsidRDefault="005C08E4" w:rsidP="001E0D1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Содержание</w:t>
            </w:r>
          </w:p>
          <w:p w:rsidR="005C08E4" w:rsidRPr="0021025D" w:rsidRDefault="005C08E4" w:rsidP="001E0D1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5C08E4" w:rsidRPr="0021025D" w:rsidRDefault="005C08E4" w:rsidP="001E0D1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5C08E4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8E4" w:rsidRPr="0021025D" w:rsidRDefault="00DD7161" w:rsidP="00431A3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1</w:t>
            </w:r>
            <w:r w:rsidR="005C08E4"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8E4" w:rsidRPr="0021025D" w:rsidRDefault="00DD7161" w:rsidP="001E0D1E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Аналитические методы оптимизации</w:t>
            </w:r>
          </w:p>
        </w:tc>
      </w:tr>
      <w:tr w:rsidR="00DD7161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61" w:rsidRPr="0021025D" w:rsidRDefault="00DD7161" w:rsidP="00DD7161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61" w:rsidRPr="0021025D" w:rsidRDefault="00DD7161" w:rsidP="00DD7161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Постановка экстремальных задач.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61" w:rsidRPr="00D3458D" w:rsidRDefault="00DD7161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Производная отображений. Принципы Ферма и Лагранжа.</w:t>
            </w:r>
          </w:p>
        </w:tc>
      </w:tr>
      <w:tr w:rsidR="00DD7161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61" w:rsidRPr="0021025D" w:rsidRDefault="00DD7161" w:rsidP="00DD7161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61" w:rsidRPr="0021025D" w:rsidRDefault="00DD7161" w:rsidP="00DD7161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Задача выпуклого программирования.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61" w:rsidRPr="00DD7161" w:rsidRDefault="00DD7161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Использование теоремы Куна-</w:t>
            </w:r>
            <w:proofErr w:type="spellStart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Таккера</w:t>
            </w:r>
            <w:proofErr w:type="spellEnd"/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для решения задачи выпуклого программирования.</w:t>
            </w:r>
          </w:p>
        </w:tc>
      </w:tr>
      <w:tr w:rsidR="00DD7161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61" w:rsidRPr="0021025D" w:rsidRDefault="00DD7161" w:rsidP="00DD7161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61" w:rsidRDefault="00DD7161" w:rsidP="00DD7161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Простейшая вариационная задача.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61" w:rsidRDefault="00DD7161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Уравнение Эйлера. Задача Больца. Условия трансверсальности.</w:t>
            </w:r>
          </w:p>
        </w:tc>
      </w:tr>
      <w:tr w:rsidR="00DD7161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61" w:rsidRPr="0021025D" w:rsidRDefault="00DD7161" w:rsidP="00DD7161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1.4.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61" w:rsidRDefault="00DD7161" w:rsidP="00DD7161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Задача оптимального управления.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61" w:rsidRDefault="00DD7161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Изопериметрическая задача.</w:t>
            </w:r>
          </w:p>
          <w:p w:rsidR="00DD7161" w:rsidRDefault="00DD7161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Задача со старшими производными. </w:t>
            </w:r>
          </w:p>
        </w:tc>
      </w:tr>
      <w:tr w:rsidR="00DD7161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61" w:rsidRPr="0021025D" w:rsidRDefault="00DD7161" w:rsidP="00DD7161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1.4.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61" w:rsidRDefault="00DD7161" w:rsidP="00DD7161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Задача оптимального управления.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61" w:rsidRDefault="00DD7161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Задача Лагранжа. Теорема Эйлера-Лагранжа.</w:t>
            </w:r>
          </w:p>
          <w:p w:rsidR="00DD7161" w:rsidRDefault="00DD7161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Соотношение Беллмана. </w:t>
            </w:r>
            <w:r>
              <w:t xml:space="preserve">Уравнение Гамильтона-Якоби. </w:t>
            </w:r>
          </w:p>
        </w:tc>
      </w:tr>
      <w:tr w:rsidR="00DD7161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61" w:rsidRPr="0021025D" w:rsidRDefault="00DD7161" w:rsidP="00DD7161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1.4.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61" w:rsidRDefault="00DD7161" w:rsidP="00DD7161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Задача оптимального управления.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61" w:rsidRDefault="00DD7161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Использование принципа максимума Понтрягина для решения ЗОУ.</w:t>
            </w:r>
          </w:p>
        </w:tc>
      </w:tr>
      <w:tr w:rsidR="005C08E4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8E4" w:rsidRPr="0021025D" w:rsidRDefault="00DD7161" w:rsidP="001E0D1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</w:t>
            </w:r>
            <w:r w:rsidR="005C08E4"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8E4" w:rsidRPr="0021025D" w:rsidRDefault="00DD7161" w:rsidP="001E0D1E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Численные методы оптимизации</w:t>
            </w:r>
          </w:p>
        </w:tc>
      </w:tr>
      <w:tr w:rsidR="00DD7161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61" w:rsidRPr="0021025D" w:rsidRDefault="00DD7161" w:rsidP="00DD7161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61" w:rsidRPr="006B1511" w:rsidRDefault="00DD7161" w:rsidP="00DD7161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Численные методы нахождения минимума функции одной переменной.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61" w:rsidRDefault="00DD7161" w:rsidP="00DD7161">
            <w:pPr>
              <w:pStyle w:val="Style74"/>
              <w:widowControl/>
            </w:pPr>
            <w:r>
              <w:t>М</w:t>
            </w:r>
            <w:r w:rsidR="002717A4">
              <w:t>етод</w:t>
            </w:r>
            <w:r>
              <w:t xml:space="preserve"> золотого сечения, метод касательных</w:t>
            </w:r>
            <w:r w:rsidR="002717A4">
              <w:t>, метод ломаных</w:t>
            </w:r>
            <w:r>
              <w:t>.</w:t>
            </w:r>
          </w:p>
          <w:p w:rsidR="00DD7161" w:rsidRPr="00EA679E" w:rsidRDefault="00DD7161" w:rsidP="00DD716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Вывод основных формул, свойства.</w:t>
            </w:r>
          </w:p>
        </w:tc>
      </w:tr>
      <w:tr w:rsidR="0086612E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2E" w:rsidRPr="0021025D" w:rsidRDefault="0086612E" w:rsidP="0086612E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2E" w:rsidRPr="00B949BD" w:rsidRDefault="0086612E" w:rsidP="0086612E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Минимизация функций </w:t>
            </w:r>
            <w:r w:rsidRPr="00B949BD">
              <w:rPr>
                <w:rStyle w:val="FontStyle134"/>
                <w:rFonts w:eastAsiaTheme="minorEastAsia"/>
                <w:sz w:val="24"/>
                <w:szCs w:val="24"/>
                <w:lang w:val="en-US"/>
              </w:rPr>
              <w:t>n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переменных в гладкой задаче без ограничений.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2E" w:rsidRDefault="0086612E" w:rsidP="0086612E">
            <w:pPr>
              <w:pStyle w:val="Style74"/>
              <w:widowControl/>
            </w:pPr>
            <w:r>
              <w:t>Градиентные методы.</w:t>
            </w:r>
          </w:p>
        </w:tc>
      </w:tr>
      <w:tr w:rsidR="0086612E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2E" w:rsidRPr="0021025D" w:rsidRDefault="0086612E" w:rsidP="0086612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612E" w:rsidRPr="006B1511" w:rsidRDefault="0086612E" w:rsidP="0086612E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Минимизация функций 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  <w:lang w:val="en-US"/>
              </w:rPr>
              <w:t>n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переменных в задаче с ограничениями. 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12E" w:rsidRDefault="0086612E" w:rsidP="0086612E">
            <w:pPr>
              <w:pStyle w:val="Style74"/>
              <w:widowControl/>
            </w:pPr>
            <w:r>
              <w:t>Метод проекции градиента. Проекция точки на множества.</w:t>
            </w:r>
          </w:p>
          <w:p w:rsidR="0086612E" w:rsidRPr="00EA679E" w:rsidRDefault="0086612E" w:rsidP="0086612E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Метод условного градиента, нахождение минимума линейной функции на выпуклом множестве.</w:t>
            </w:r>
          </w:p>
        </w:tc>
      </w:tr>
    </w:tbl>
    <w:p w:rsidR="005C08E4" w:rsidRDefault="005C08E4" w:rsidP="001B1CC2"/>
    <w:p w:rsidR="005C08E4" w:rsidRDefault="005C08E4" w:rsidP="001B1CC2"/>
    <w:p w:rsidR="0097569A" w:rsidRPr="0021025D" w:rsidRDefault="0097569A" w:rsidP="0097569A">
      <w:r w:rsidRPr="0021025D">
        <w:rPr>
          <w:rStyle w:val="FontStyle130"/>
          <w:rFonts w:eastAsiaTheme="minorEastAsia"/>
          <w:sz w:val="24"/>
          <w:szCs w:val="24"/>
        </w:rPr>
        <w:t>Лабораторные занятия</w:t>
      </w:r>
      <w:r w:rsidRPr="0021025D">
        <w:t xml:space="preserve"> </w:t>
      </w:r>
    </w:p>
    <w:p w:rsidR="005C08E4" w:rsidRDefault="005C08E4" w:rsidP="001B1CC2"/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5C08E4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8E4" w:rsidRPr="0021025D" w:rsidRDefault="005C08E4" w:rsidP="001E0D1E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8E4" w:rsidRPr="0021025D" w:rsidRDefault="005C08E4" w:rsidP="001E0D1E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8E4" w:rsidRPr="0021025D" w:rsidRDefault="005C08E4" w:rsidP="001E0D1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Содержание</w:t>
            </w:r>
          </w:p>
          <w:p w:rsidR="005C08E4" w:rsidRPr="0021025D" w:rsidRDefault="005C08E4" w:rsidP="001E0D1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5C08E4" w:rsidRPr="0021025D" w:rsidRDefault="005C08E4" w:rsidP="001E0D1E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2717A4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717A4" w:rsidRPr="0021025D" w:rsidRDefault="002717A4" w:rsidP="002717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</w:t>
            </w: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717A4" w:rsidRPr="0021025D" w:rsidRDefault="002717A4" w:rsidP="002717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b/>
              </w:rPr>
              <w:t>Численные методы оптимизации</w:t>
            </w:r>
          </w:p>
        </w:tc>
      </w:tr>
      <w:tr w:rsidR="002717A4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7A4" w:rsidRPr="0021025D" w:rsidRDefault="002717A4" w:rsidP="002717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A4" w:rsidRPr="006B1511" w:rsidRDefault="002717A4" w:rsidP="002717A4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Численные методы нахождения минимума функции одной переменной.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7A4" w:rsidRPr="00D3458D" w:rsidRDefault="002717A4" w:rsidP="002717A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Метод золотого сечения, метод касательных.</w:t>
            </w:r>
          </w:p>
        </w:tc>
      </w:tr>
      <w:tr w:rsidR="002717A4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7A4" w:rsidRPr="0021025D" w:rsidRDefault="002717A4" w:rsidP="002717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7A4" w:rsidRPr="00B949BD" w:rsidRDefault="002717A4" w:rsidP="002717A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Минимизация функций </w:t>
            </w:r>
            <w:r w:rsidRPr="00B949BD">
              <w:rPr>
                <w:rStyle w:val="FontStyle134"/>
                <w:rFonts w:eastAsiaTheme="minorEastAsia"/>
                <w:sz w:val="24"/>
                <w:szCs w:val="24"/>
                <w:lang w:val="en-US"/>
              </w:rPr>
              <w:t>n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переменных в гладкой задаче без ограничений.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7A4" w:rsidRPr="00D3458D" w:rsidRDefault="002717A4" w:rsidP="002717A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Метод скорейшего спуска. Метод Ньютона.</w:t>
            </w:r>
          </w:p>
        </w:tc>
      </w:tr>
      <w:tr w:rsidR="002717A4" w:rsidRPr="0021025D" w:rsidTr="001E0D1E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7A4" w:rsidRPr="0021025D" w:rsidRDefault="002717A4" w:rsidP="002717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717A4" w:rsidRPr="006B1511" w:rsidRDefault="002717A4" w:rsidP="002717A4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Минимизация функций 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  <w:lang w:val="en-US"/>
              </w:rPr>
              <w:t>n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переменных в задаче с ограничениями. 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7A4" w:rsidRDefault="002717A4" w:rsidP="002717A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Метод проекции градиента.</w:t>
            </w:r>
          </w:p>
          <w:p w:rsidR="002717A4" w:rsidRPr="00EA679E" w:rsidRDefault="002717A4" w:rsidP="002717A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Метод условного градиента.</w:t>
            </w:r>
          </w:p>
        </w:tc>
      </w:tr>
    </w:tbl>
    <w:p w:rsidR="005C08E4" w:rsidRDefault="005C08E4" w:rsidP="001B1CC2"/>
    <w:p w:rsidR="005C08E4" w:rsidRPr="0021025D" w:rsidRDefault="005C08E4" w:rsidP="001B1CC2"/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5. Перечень учебно-методического обеспечения для самостоятельной работы об</w:t>
      </w:r>
      <w:r w:rsidR="009632C0" w:rsidRPr="0021025D">
        <w:rPr>
          <w:rStyle w:val="FontStyle140"/>
          <w:sz w:val="24"/>
          <w:szCs w:val="24"/>
        </w:rPr>
        <w:t>учающихся по дисциплине</w:t>
      </w:r>
    </w:p>
    <w:p w:rsidR="000324EB" w:rsidRDefault="000324EB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</w:p>
    <w:p w:rsidR="000324EB" w:rsidRPr="000324EB" w:rsidRDefault="000324EB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sz w:val="24"/>
          <w:szCs w:val="24"/>
        </w:rPr>
      </w:pPr>
      <w:r>
        <w:rPr>
          <w:rStyle w:val="FontStyle140"/>
          <w:b w:val="0"/>
          <w:sz w:val="24"/>
          <w:szCs w:val="24"/>
        </w:rPr>
        <w:t>В качестве учебно-методических материалов используется рекомендованная литература.</w:t>
      </w:r>
    </w:p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6. Фонд оценочных средств для проведения промежуточной аттес</w:t>
      </w:r>
      <w:r w:rsidR="00051D75" w:rsidRPr="0021025D">
        <w:rPr>
          <w:rStyle w:val="FontStyle140"/>
          <w:sz w:val="24"/>
          <w:szCs w:val="24"/>
        </w:rPr>
        <w:t>тации обучающихся по дисциплине</w:t>
      </w:r>
    </w:p>
    <w:p w:rsidR="003F22BC" w:rsidRPr="0021025D" w:rsidRDefault="003F22BC" w:rsidP="00AC355D">
      <w:pPr>
        <w:pStyle w:val="Style5"/>
        <w:widowControl/>
        <w:ind w:left="422"/>
        <w:jc w:val="both"/>
      </w:pPr>
    </w:p>
    <w:p w:rsidR="003F22BC" w:rsidRPr="0021025D" w:rsidRDefault="003F22BC" w:rsidP="00AC355D">
      <w:pPr>
        <w:pStyle w:val="Style5"/>
        <w:widowControl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6.1. Паспорт фонда оценочных средств по дисциплине </w:t>
      </w:r>
    </w:p>
    <w:p w:rsidR="003F22BC" w:rsidRPr="0021025D" w:rsidRDefault="003F22BC" w:rsidP="00AC355D">
      <w:pPr>
        <w:widowControl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693"/>
      </w:tblGrid>
      <w:tr w:rsidR="003F22BC" w:rsidRPr="0021025D" w:rsidTr="008633F7">
        <w:tc>
          <w:tcPr>
            <w:tcW w:w="709" w:type="dxa"/>
          </w:tcPr>
          <w:p w:rsidR="003F22BC" w:rsidRPr="0021025D" w:rsidRDefault="003F22BC" w:rsidP="00051D75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3F22BC" w:rsidRPr="0021025D" w:rsidRDefault="003F22BC" w:rsidP="00AC355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3F22BC" w:rsidRPr="0021025D" w:rsidRDefault="003F22BC" w:rsidP="00B330A7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3F22BC" w:rsidRPr="0021025D" w:rsidRDefault="003F22BC" w:rsidP="00AC355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3F22BC" w:rsidRPr="0021025D" w:rsidTr="008633F7">
        <w:tc>
          <w:tcPr>
            <w:tcW w:w="709" w:type="dxa"/>
          </w:tcPr>
          <w:p w:rsidR="003F22BC" w:rsidRPr="0021025D" w:rsidRDefault="003F22BC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</w:t>
            </w:r>
            <w:r w:rsidR="002900AD">
              <w:rPr>
                <w:rStyle w:val="FontStyle137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F22BC" w:rsidRPr="0021025D" w:rsidRDefault="002900AD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Постановка экстремальных задач.</w:t>
            </w:r>
          </w:p>
        </w:tc>
        <w:tc>
          <w:tcPr>
            <w:tcW w:w="2977" w:type="dxa"/>
          </w:tcPr>
          <w:p w:rsidR="003F22BC" w:rsidRPr="0021025D" w:rsidRDefault="00EA414D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ОПК-1</w:t>
            </w:r>
            <w:r w:rsidR="00DD1231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: </w:t>
            </w:r>
            <w:proofErr w:type="gramStart"/>
            <w:r w:rsidRPr="00FA722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</w:t>
            </w:r>
            <w:proofErr w:type="gramEnd"/>
            <w:r w:rsidRPr="00FA722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2693" w:type="dxa"/>
          </w:tcPr>
          <w:p w:rsidR="00A06A68" w:rsidRDefault="00980557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1</w:t>
            </w:r>
          </w:p>
          <w:p w:rsidR="00DD1231" w:rsidRPr="0021025D" w:rsidRDefault="00DD1231" w:rsidP="00980557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(решение задачи)</w:t>
            </w:r>
          </w:p>
        </w:tc>
      </w:tr>
      <w:tr w:rsidR="00EA414D" w:rsidRPr="0021025D" w:rsidTr="008633F7">
        <w:tc>
          <w:tcPr>
            <w:tcW w:w="709" w:type="dxa"/>
          </w:tcPr>
          <w:p w:rsidR="00EA414D" w:rsidRPr="0021025D" w:rsidRDefault="00EA414D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1</w:t>
            </w: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.</w:t>
            </w:r>
            <w:r>
              <w:rPr>
                <w:rStyle w:val="FontStyle137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A414D" w:rsidRPr="0021025D" w:rsidRDefault="00EA414D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Простейшая вариационная задача.</w:t>
            </w:r>
          </w:p>
        </w:tc>
        <w:tc>
          <w:tcPr>
            <w:tcW w:w="2977" w:type="dxa"/>
          </w:tcPr>
          <w:p w:rsidR="00EA414D" w:rsidRDefault="00EA414D">
            <w:r w:rsidRPr="005C72C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ОПК-1: </w:t>
            </w:r>
            <w:proofErr w:type="gramStart"/>
            <w:r w:rsidRPr="005C72C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</w:t>
            </w:r>
            <w:proofErr w:type="gramEnd"/>
            <w:r w:rsidRPr="005C72C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2693" w:type="dxa"/>
          </w:tcPr>
          <w:p w:rsidR="00EA414D" w:rsidRDefault="00EA414D" w:rsidP="00980557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2 и № 3</w:t>
            </w:r>
          </w:p>
          <w:p w:rsidR="00EA414D" w:rsidRPr="0021025D" w:rsidRDefault="00EA414D" w:rsidP="00980557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(решение задач)</w:t>
            </w:r>
          </w:p>
        </w:tc>
      </w:tr>
      <w:tr w:rsidR="00EA414D" w:rsidRPr="0021025D" w:rsidTr="008633F7">
        <w:tc>
          <w:tcPr>
            <w:tcW w:w="709" w:type="dxa"/>
          </w:tcPr>
          <w:p w:rsidR="00EA414D" w:rsidRPr="0021025D" w:rsidRDefault="00EA414D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 xml:space="preserve">1.4. </w:t>
            </w:r>
          </w:p>
        </w:tc>
        <w:tc>
          <w:tcPr>
            <w:tcW w:w="3544" w:type="dxa"/>
          </w:tcPr>
          <w:p w:rsidR="00EA414D" w:rsidRPr="0021025D" w:rsidRDefault="00EA414D" w:rsidP="00AC355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Задача оптимального управления.</w:t>
            </w:r>
          </w:p>
        </w:tc>
        <w:tc>
          <w:tcPr>
            <w:tcW w:w="2977" w:type="dxa"/>
          </w:tcPr>
          <w:p w:rsidR="00EA414D" w:rsidRDefault="00EA414D">
            <w:r w:rsidRPr="005C72C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ОПК-1: </w:t>
            </w:r>
            <w:proofErr w:type="gramStart"/>
            <w:r w:rsidRPr="005C72C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</w:t>
            </w:r>
            <w:proofErr w:type="gramEnd"/>
            <w:r w:rsidRPr="005C72C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2693" w:type="dxa"/>
          </w:tcPr>
          <w:p w:rsidR="00EA414D" w:rsidRDefault="00EA414D" w:rsidP="00980557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ИДЗ № 4, № 5,</w:t>
            </w:r>
          </w:p>
          <w:p w:rsidR="00EA414D" w:rsidRDefault="00EA414D" w:rsidP="00980557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№ 6 и № 7</w:t>
            </w:r>
          </w:p>
          <w:p w:rsidR="00EA414D" w:rsidRPr="0021025D" w:rsidRDefault="00EA414D" w:rsidP="002900A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(решение задач)</w:t>
            </w:r>
          </w:p>
        </w:tc>
      </w:tr>
      <w:tr w:rsidR="00EA414D" w:rsidRPr="0021025D" w:rsidTr="008633F7">
        <w:tc>
          <w:tcPr>
            <w:tcW w:w="709" w:type="dxa"/>
          </w:tcPr>
          <w:p w:rsidR="00EA414D" w:rsidRPr="0021025D" w:rsidRDefault="00EA414D" w:rsidP="002900A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EA414D" w:rsidRPr="006B1511" w:rsidRDefault="00EA414D" w:rsidP="002900AD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Численные методы нахождения минимума функции одной переменной.</w:t>
            </w:r>
          </w:p>
        </w:tc>
        <w:tc>
          <w:tcPr>
            <w:tcW w:w="2977" w:type="dxa"/>
          </w:tcPr>
          <w:p w:rsidR="00EA414D" w:rsidRDefault="00EA414D">
            <w:r w:rsidRPr="005C72C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ОПК-1: </w:t>
            </w:r>
            <w:proofErr w:type="gramStart"/>
            <w:r w:rsidRPr="005C72C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</w:t>
            </w:r>
            <w:proofErr w:type="gramEnd"/>
            <w:r w:rsidRPr="005C72C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2693" w:type="dxa"/>
          </w:tcPr>
          <w:p w:rsidR="00EA414D" w:rsidRDefault="00EA414D" w:rsidP="002900A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Защита лабораторной работы № 1</w:t>
            </w:r>
          </w:p>
          <w:p w:rsidR="00EA414D" w:rsidRDefault="00EA414D" w:rsidP="002900A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(вывод основных формул для алгоритмов)</w:t>
            </w:r>
          </w:p>
        </w:tc>
      </w:tr>
      <w:tr w:rsidR="00EA414D" w:rsidRPr="0021025D" w:rsidTr="008633F7">
        <w:tc>
          <w:tcPr>
            <w:tcW w:w="709" w:type="dxa"/>
          </w:tcPr>
          <w:p w:rsidR="00EA414D" w:rsidRPr="0021025D" w:rsidRDefault="00EA414D" w:rsidP="002900A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EA414D" w:rsidRPr="00B949BD" w:rsidRDefault="00EA414D" w:rsidP="002900AD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Минимизация функций </w:t>
            </w:r>
            <w:r w:rsidRPr="00B949BD">
              <w:rPr>
                <w:rStyle w:val="FontStyle134"/>
                <w:rFonts w:eastAsiaTheme="minorEastAsia"/>
                <w:sz w:val="24"/>
                <w:szCs w:val="24"/>
                <w:lang w:val="en-US"/>
              </w:rPr>
              <w:t>n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переменных в гладкой задаче без ограничений.</w:t>
            </w:r>
          </w:p>
        </w:tc>
        <w:tc>
          <w:tcPr>
            <w:tcW w:w="2977" w:type="dxa"/>
          </w:tcPr>
          <w:p w:rsidR="00EA414D" w:rsidRDefault="00EA414D">
            <w:r w:rsidRPr="005C72C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ОПК-1: </w:t>
            </w:r>
            <w:proofErr w:type="gramStart"/>
            <w:r w:rsidRPr="005C72C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</w:t>
            </w:r>
            <w:proofErr w:type="gramEnd"/>
            <w:r w:rsidRPr="005C72C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2693" w:type="dxa"/>
          </w:tcPr>
          <w:p w:rsidR="00EA414D" w:rsidRDefault="00EA414D" w:rsidP="002900A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Защита лабораторной работы № 2</w:t>
            </w:r>
          </w:p>
          <w:p w:rsidR="00EA414D" w:rsidRDefault="00EA414D" w:rsidP="002900A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(вывод основных формул для алгоритмов)</w:t>
            </w:r>
          </w:p>
        </w:tc>
      </w:tr>
      <w:tr w:rsidR="00EA414D" w:rsidRPr="0021025D" w:rsidTr="008633F7">
        <w:tc>
          <w:tcPr>
            <w:tcW w:w="709" w:type="dxa"/>
          </w:tcPr>
          <w:p w:rsidR="00EA414D" w:rsidRPr="0021025D" w:rsidRDefault="00EA414D" w:rsidP="002900AD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EA414D" w:rsidRPr="006B1511" w:rsidRDefault="00EA414D" w:rsidP="002900AD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Минимизация функций </w:t>
            </w:r>
            <w:r w:rsidRPr="003A3A58">
              <w:rPr>
                <w:rStyle w:val="FontStyle134"/>
                <w:rFonts w:eastAsiaTheme="minorEastAsia"/>
                <w:sz w:val="24"/>
                <w:szCs w:val="24"/>
                <w:lang w:val="en-US"/>
              </w:rPr>
              <w:t>n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переменных в задаче с ограничениями. </w:t>
            </w:r>
          </w:p>
        </w:tc>
        <w:tc>
          <w:tcPr>
            <w:tcW w:w="2977" w:type="dxa"/>
          </w:tcPr>
          <w:p w:rsidR="00EA414D" w:rsidRDefault="00EA414D">
            <w:r w:rsidRPr="005C72C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ОПК-1: </w:t>
            </w:r>
            <w:proofErr w:type="gramStart"/>
            <w:r w:rsidRPr="005C72C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</w:t>
            </w:r>
            <w:proofErr w:type="gramEnd"/>
            <w:r w:rsidRPr="005C72C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применять фундаментальные знания, полученные в области математических и (или) </w:t>
            </w:r>
            <w:r w:rsidRPr="005C72C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lastRenderedPageBreak/>
              <w:t>естественных наук, и использовать их в профессиональной деятельности</w:t>
            </w:r>
          </w:p>
        </w:tc>
        <w:tc>
          <w:tcPr>
            <w:tcW w:w="2693" w:type="dxa"/>
          </w:tcPr>
          <w:p w:rsidR="00EA414D" w:rsidRDefault="00EA414D" w:rsidP="002900A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lastRenderedPageBreak/>
              <w:t>Защита лабораторной работы № 3</w:t>
            </w:r>
          </w:p>
          <w:p w:rsidR="00EA414D" w:rsidRDefault="00EA414D" w:rsidP="002900AD">
            <w:pPr>
              <w:pStyle w:val="Style51"/>
              <w:widowControl/>
              <w:spacing w:line="240" w:lineRule="auto"/>
              <w:rPr>
                <w:rStyle w:val="FontStyle137"/>
                <w:rFonts w:eastAsiaTheme="minorEastAsia"/>
                <w:sz w:val="24"/>
                <w:szCs w:val="24"/>
              </w:rPr>
            </w:pPr>
            <w:r>
              <w:rPr>
                <w:rStyle w:val="FontStyle137"/>
                <w:rFonts w:eastAsiaTheme="minorEastAsia"/>
                <w:sz w:val="24"/>
                <w:szCs w:val="24"/>
              </w:rPr>
              <w:t>(вывод основных формул для алгоритмов)</w:t>
            </w:r>
          </w:p>
        </w:tc>
      </w:tr>
    </w:tbl>
    <w:p w:rsidR="003F22BC" w:rsidRPr="0021025D" w:rsidRDefault="003F22BC" w:rsidP="00AC355D"/>
    <w:p w:rsidR="003F22BC" w:rsidRPr="0021025D" w:rsidRDefault="003F22BC" w:rsidP="00AC355D">
      <w:pPr>
        <w:pStyle w:val="Style5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6.2. Типовые контрольные задания или иные материалы</w:t>
      </w:r>
    </w:p>
    <w:p w:rsidR="003F22BC" w:rsidRDefault="003F22BC" w:rsidP="00AC355D">
      <w:pPr>
        <w:pStyle w:val="Style23"/>
        <w:widowControl/>
      </w:pPr>
    </w:p>
    <w:p w:rsidR="00233309" w:rsidRPr="00233309" w:rsidRDefault="00233309" w:rsidP="00233309">
      <w:pPr>
        <w:pStyle w:val="Style23"/>
        <w:widowControl/>
        <w:spacing w:before="120" w:after="120"/>
        <w:rPr>
          <w:rStyle w:val="FontStyle134"/>
          <w:i/>
          <w:sz w:val="24"/>
          <w:szCs w:val="24"/>
        </w:rPr>
      </w:pPr>
      <w:r w:rsidRPr="00233309">
        <w:rPr>
          <w:rStyle w:val="FontStyle134"/>
          <w:i/>
          <w:sz w:val="24"/>
          <w:szCs w:val="24"/>
        </w:rPr>
        <w:t>6.2.1. Экзамен</w:t>
      </w:r>
    </w:p>
    <w:p w:rsidR="00233309" w:rsidRDefault="00233309" w:rsidP="00AC355D">
      <w:pPr>
        <w:pStyle w:val="Style23"/>
        <w:widowControl/>
      </w:pPr>
      <w:r>
        <w:t>В экзаменационном билете два теоретических вопроса: один по аналитическим методам оптимизации, второй – по численным методам оптимизации.</w:t>
      </w:r>
    </w:p>
    <w:p w:rsidR="00233309" w:rsidRDefault="00233309" w:rsidP="00AC355D">
      <w:pPr>
        <w:pStyle w:val="Style23"/>
        <w:widowControl/>
      </w:pPr>
    </w:p>
    <w:p w:rsidR="00233309" w:rsidRDefault="00233309" w:rsidP="0087215E">
      <w:pPr>
        <w:pStyle w:val="Style23"/>
        <w:widowControl/>
        <w:ind w:firstLine="360"/>
      </w:pPr>
      <w:r>
        <w:t>Теоретические вопросы билета:</w:t>
      </w:r>
    </w:p>
    <w:p w:rsidR="00233309" w:rsidRDefault="00233309" w:rsidP="00AC355D">
      <w:pPr>
        <w:pStyle w:val="Style23"/>
        <w:widowControl/>
      </w:pP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Производная отображения (определение и свойства). Принцип Ферма.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Гладкая задача с ограничениями. Принцип Лагранжа снятия ограничений. Теорема Лагранжа.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Определение выпуклой функции. Экстремальные свойства выпуклых функций.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Определение выпуклых множеств. Отделимость выпуклых множеств.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Задача выпуклого программирования. Теорема Куна-</w:t>
      </w:r>
      <w:proofErr w:type="spellStart"/>
      <w:r>
        <w:t>Таккера</w:t>
      </w:r>
      <w:proofErr w:type="spellEnd"/>
      <w:r>
        <w:t xml:space="preserve"> (формулировка). 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Простейшая вариационная задача. Необходимое условие экстремума.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Каноническая форма записи уравнения Эйлера.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Задача Больца. Необходимое условие экстремума. Условия трансверсальности.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ЗОУ. Теорема Эйлера-Лагранжа. Связь принципа максимума Понтрягина с принципом Лагранжа снятия ограничений.</w:t>
      </w:r>
    </w:p>
    <w:p w:rsidR="0087215E" w:rsidRPr="00844AE2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Пример использования теоремы Эйлера-Лагранжа. Задача со старшими производными. Уравнение Эйлера-Пуассона.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Пример использования теоремы Эйлера-Лагранжа. Изопериметрическая задача.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Автономная задача оптимального управления. Соотношение Беллмана.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 xml:space="preserve"> Уравнение Беллмана. Уравнение Гамильтона-Якоби.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 xml:space="preserve">Принцип максимума для автономной задачи с фиксированными концами. 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Принцип максимума для автономной задачи с подвижными концами.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Принцип максимума для общей задачи оптимального управления.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Нахождение минимума функции одной переменной. Активный и пассивный поиск. Метод деления отрезка пополам.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Нахождение минимума функции одной переменной. Метод золотого сечения.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Нахождение минимума функции, удовлетворяющей условию Липшица. Алгоритм метода ломаных.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Теорема о сходимости метода ломаных.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Нахождение минимума выпуклой и дифференцируемой функции. Метод касательных.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 xml:space="preserve">Минимизация функции </w:t>
      </w:r>
      <w:r w:rsidRPr="00F176A4">
        <w:rPr>
          <w:i/>
          <w:lang w:val="en-US"/>
        </w:rPr>
        <w:t>n</w:t>
      </w:r>
      <w:r>
        <w:t xml:space="preserve"> переменных в гладкой задаче без ограничений. Метод скорейшего спуска.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 xml:space="preserve">Минимизация дважды непрерывно дифференцируемой функции </w:t>
      </w:r>
      <w:r w:rsidRPr="00F176A4">
        <w:rPr>
          <w:i/>
          <w:lang w:val="en-US"/>
        </w:rPr>
        <w:t>n</w:t>
      </w:r>
      <w:r>
        <w:t xml:space="preserve"> переменных. Метод Ньютона.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Сильно выпуклые функции. Эквивалентные определения сильной выпуклости (теорема).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Свойство сильно выпуклой функции, производная которой удовлетворяет условию Липшица.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Теорема о сходимости процедуры скорейшего спуска.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 xml:space="preserve">Проекция точки на множество. Примеры нахождения проекции </w:t>
      </w:r>
      <w:r w:rsidRPr="00F176A4">
        <w:rPr>
          <w:position w:val="-14"/>
        </w:rPr>
        <w:object w:dxaOrig="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5pt;height:19.7pt" o:ole="">
            <v:imagedata r:id="rId9" o:title=""/>
          </v:shape>
          <o:OLEObject Type="Embed" ProgID="Equation.DSMT4" ShapeID="_x0000_i1025" DrawAspect="Content" ObjectID="_1714043312" r:id="rId10"/>
        </w:object>
      </w:r>
      <w:r>
        <w:t>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 xml:space="preserve">Проекция точки на множество. Свойства проекции </w:t>
      </w:r>
      <w:r w:rsidRPr="00F176A4">
        <w:rPr>
          <w:position w:val="-14"/>
        </w:rPr>
        <w:object w:dxaOrig="560" w:dyaOrig="400">
          <v:shape id="_x0000_i1026" type="#_x0000_t75" style="width:27.15pt;height:19.7pt" o:ole="">
            <v:imagedata r:id="rId9" o:title=""/>
          </v:shape>
          <o:OLEObject Type="Embed" ProgID="Equation.DSMT4" ShapeID="_x0000_i1026" DrawAspect="Content" ObjectID="_1714043313" r:id="rId11"/>
        </w:object>
      </w:r>
      <w:r>
        <w:t xml:space="preserve"> (лемма 1).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Алгоритм метода проекции градиента. Леммы 2, 3.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Теорема о сходимости метода проекции градиента.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t>Алгоритм метода условного градиента. Обоснование условия выхода.</w:t>
      </w:r>
    </w:p>
    <w:p w:rsidR="0087215E" w:rsidRDefault="0087215E" w:rsidP="0087215E">
      <w:pPr>
        <w:widowControl/>
        <w:numPr>
          <w:ilvl w:val="0"/>
          <w:numId w:val="75"/>
        </w:numPr>
        <w:autoSpaceDE/>
        <w:autoSpaceDN/>
        <w:adjustRightInd/>
      </w:pPr>
      <w:r>
        <w:lastRenderedPageBreak/>
        <w:t xml:space="preserve"> Теорема о сходимости метода условного градиента.</w:t>
      </w:r>
    </w:p>
    <w:p w:rsidR="0087215E" w:rsidRDefault="0087215E" w:rsidP="00AC355D">
      <w:pPr>
        <w:pStyle w:val="Style23"/>
        <w:widowControl/>
      </w:pPr>
    </w:p>
    <w:p w:rsidR="00F92F30" w:rsidRPr="00DB609C" w:rsidRDefault="00F92F30" w:rsidP="00F92F30">
      <w:pPr>
        <w:pStyle w:val="Style23"/>
        <w:widowControl/>
        <w:spacing w:before="120" w:after="120"/>
        <w:rPr>
          <w:rStyle w:val="FontStyle138"/>
          <w:i w:val="0"/>
          <w:sz w:val="24"/>
          <w:szCs w:val="24"/>
        </w:rPr>
      </w:pPr>
      <w:r w:rsidRPr="00DB609C">
        <w:rPr>
          <w:rStyle w:val="FontStyle138"/>
          <w:i w:val="0"/>
          <w:sz w:val="24"/>
          <w:szCs w:val="24"/>
        </w:rPr>
        <w:t>Критерий оценки – правильность и полнота ответа на вопрос</w:t>
      </w:r>
      <w:r>
        <w:rPr>
          <w:rStyle w:val="FontStyle138"/>
          <w:i w:val="0"/>
          <w:sz w:val="24"/>
          <w:szCs w:val="24"/>
        </w:rPr>
        <w:t>ы. Оценка выставляется по шкале от 0 до 40 баллов: теоретические вопросы –30 баллов, 10 баллов– дополнительные вопросы. Экзамен считается сданным при оценке не ниже 25 баллов.</w:t>
      </w:r>
    </w:p>
    <w:p w:rsidR="00233309" w:rsidRPr="0021025D" w:rsidRDefault="00233309" w:rsidP="00AC355D">
      <w:pPr>
        <w:pStyle w:val="Style23"/>
        <w:widowControl/>
      </w:pPr>
    </w:p>
    <w:p w:rsidR="003F22BC" w:rsidRPr="0021025D" w:rsidRDefault="003F22BC" w:rsidP="00AC355D">
      <w:pPr>
        <w:pStyle w:val="Style23"/>
        <w:widowControl/>
        <w:rPr>
          <w:rStyle w:val="FontStyle138"/>
          <w:sz w:val="24"/>
          <w:szCs w:val="24"/>
        </w:rPr>
      </w:pPr>
      <w:bookmarkStart w:id="3" w:name="bookmark9"/>
      <w:r w:rsidRPr="0021025D">
        <w:rPr>
          <w:rStyle w:val="FontStyle134"/>
          <w:i/>
          <w:sz w:val="24"/>
          <w:szCs w:val="24"/>
        </w:rPr>
        <w:t>6</w:t>
      </w:r>
      <w:bookmarkEnd w:id="3"/>
      <w:r w:rsidRPr="0021025D">
        <w:rPr>
          <w:rStyle w:val="FontStyle134"/>
          <w:i/>
          <w:sz w:val="24"/>
          <w:szCs w:val="24"/>
        </w:rPr>
        <w:t xml:space="preserve">.2.2. </w:t>
      </w:r>
      <w:r w:rsidR="0087215E">
        <w:rPr>
          <w:rStyle w:val="FontStyle134"/>
          <w:i/>
          <w:sz w:val="24"/>
          <w:szCs w:val="24"/>
        </w:rPr>
        <w:t>Индивидуальное домашнее задание (ИДЗ)</w:t>
      </w:r>
    </w:p>
    <w:p w:rsidR="003F22BC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1A09CE" w:rsidRPr="0021025D" w:rsidRDefault="0087215E" w:rsidP="0087215E">
      <w:pPr>
        <w:pStyle w:val="Style7"/>
        <w:widowControl/>
        <w:tabs>
          <w:tab w:val="left" w:pos="350"/>
        </w:tabs>
        <w:rPr>
          <w:rStyle w:val="FontStyle137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  <w:t>Индивидуальное домашнее задание состоит из семи задач по следующим темам: принцип Ферма и принцип множителей Лагранжа, простейшая вариационная задача, задача Больца, соотношение Беллмана, изопериметрическая задача, задача Лагранжа, задача со старшими производными.</w:t>
      </w:r>
    </w:p>
    <w:p w:rsidR="00051D75" w:rsidRDefault="004B32D6" w:rsidP="004B32D6">
      <w:pPr>
        <w:pStyle w:val="Style23"/>
        <w:widowControl/>
        <w:ind w:firstLine="350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а) типовое </w:t>
      </w:r>
      <w:r w:rsidR="00EE7542">
        <w:rPr>
          <w:rStyle w:val="FontStyle134"/>
          <w:b w:val="0"/>
          <w:sz w:val="24"/>
          <w:szCs w:val="24"/>
        </w:rPr>
        <w:t xml:space="preserve">индивидуальное домашнее </w:t>
      </w:r>
      <w:r>
        <w:rPr>
          <w:rStyle w:val="FontStyle134"/>
          <w:b w:val="0"/>
          <w:sz w:val="24"/>
          <w:szCs w:val="24"/>
        </w:rPr>
        <w:t>задание</w:t>
      </w:r>
      <w:r w:rsidR="00EE7542">
        <w:rPr>
          <w:rStyle w:val="FontStyle134"/>
          <w:b w:val="0"/>
          <w:sz w:val="24"/>
          <w:szCs w:val="24"/>
        </w:rPr>
        <w:t>:</w:t>
      </w:r>
    </w:p>
    <w:p w:rsidR="004B32D6" w:rsidRDefault="004B32D6" w:rsidP="00051D75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EE7542" w:rsidRDefault="00EE7542" w:rsidP="00051D75">
      <w:pPr>
        <w:pStyle w:val="Style23"/>
        <w:widowControl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№ 1. </w:t>
      </w:r>
      <w:r w:rsidR="00EF056B">
        <w:rPr>
          <w:rStyle w:val="FontStyle134"/>
          <w:b w:val="0"/>
          <w:sz w:val="24"/>
          <w:szCs w:val="24"/>
        </w:rPr>
        <w:t>Решить следующую задачу, используя теорему Ферма и принцип множителей Лагранжа:</w:t>
      </w:r>
    </w:p>
    <w:p w:rsidR="00EF056B" w:rsidRDefault="00EF056B" w:rsidP="00981392">
      <w:pPr>
        <w:pStyle w:val="Style23"/>
        <w:widowControl/>
        <w:ind w:firstLine="720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Дан круг радиуса единица. На диаметре АВ дана точка Е, через которую проведена хорда СД. Найти положение хорды, при котором площадь четурехугольника АВСД максимальна.</w:t>
      </w:r>
    </w:p>
    <w:p w:rsidR="00EF056B" w:rsidRPr="004B32D6" w:rsidRDefault="00EF056B" w:rsidP="00051D75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4B32D6" w:rsidRPr="004B32D6" w:rsidRDefault="00EE7542" w:rsidP="00EE7542">
      <w:pPr>
        <w:widowControl/>
        <w:autoSpaceDE/>
        <w:autoSpaceDN/>
        <w:adjustRightInd/>
      </w:pPr>
      <w:r>
        <w:t xml:space="preserve">№ 2.  </w:t>
      </w:r>
      <w:r w:rsidR="00EF056B">
        <w:t>Найти гладкие решения простейшей вариационной задачи:</w:t>
      </w:r>
    </w:p>
    <w:p w:rsidR="00051D75" w:rsidRDefault="00EF056B" w:rsidP="00EF056B">
      <w:pPr>
        <w:pStyle w:val="Style63"/>
        <w:widowControl/>
        <w:ind w:left="753"/>
      </w:pPr>
      <w:r w:rsidRPr="00B45516">
        <w:rPr>
          <w:position w:val="-30"/>
        </w:rPr>
        <w:object w:dxaOrig="2140" w:dyaOrig="720">
          <v:shape id="_x0000_i1027" type="#_x0000_t75" style="width:107.3pt;height:36.7pt" o:ole="">
            <v:imagedata r:id="rId12" o:title=""/>
          </v:shape>
          <o:OLEObject Type="Embed" ProgID="Equation.DSMT4" ShapeID="_x0000_i1027" DrawAspect="Content" ObjectID="_1714043314" r:id="rId13"/>
        </w:object>
      </w:r>
      <w:r>
        <w:t xml:space="preserve">, </w:t>
      </w:r>
      <w:r w:rsidRPr="00B45516">
        <w:rPr>
          <w:position w:val="-14"/>
        </w:rPr>
        <w:object w:dxaOrig="840" w:dyaOrig="400">
          <v:shape id="_x0000_i1028" type="#_x0000_t75" style="width:42.1pt;height:19.7pt" o:ole="">
            <v:imagedata r:id="rId14" o:title=""/>
          </v:shape>
          <o:OLEObject Type="Embed" ProgID="Equation.DSMT4" ShapeID="_x0000_i1028" DrawAspect="Content" ObjectID="_1714043315" r:id="rId15"/>
        </w:object>
      </w:r>
      <w:r>
        <w:t xml:space="preserve">, </w:t>
      </w:r>
      <w:r w:rsidRPr="00B45516">
        <w:rPr>
          <w:position w:val="-14"/>
        </w:rPr>
        <w:object w:dxaOrig="880" w:dyaOrig="400">
          <v:shape id="_x0000_i1029" type="#_x0000_t75" style="width:44.85pt;height:19.7pt" o:ole="">
            <v:imagedata r:id="rId16" o:title=""/>
          </v:shape>
          <o:OLEObject Type="Embed" ProgID="Equation.DSMT4" ShapeID="_x0000_i1029" DrawAspect="Content" ObjectID="_1714043316" r:id="rId17"/>
        </w:object>
      </w:r>
      <w:r>
        <w:t>.</w:t>
      </w:r>
    </w:p>
    <w:p w:rsidR="00EF056B" w:rsidRDefault="00EF056B" w:rsidP="00EF056B">
      <w:pPr>
        <w:pStyle w:val="Style63"/>
        <w:widowControl/>
      </w:pPr>
    </w:p>
    <w:p w:rsidR="00EF056B" w:rsidRPr="00EF056B" w:rsidRDefault="00EF056B" w:rsidP="00EF056B">
      <w:pPr>
        <w:widowControl/>
        <w:autoSpaceDE/>
        <w:autoSpaceDN/>
        <w:adjustRightInd/>
        <w:rPr>
          <w:sz w:val="28"/>
          <w:szCs w:val="28"/>
        </w:rPr>
      </w:pPr>
      <w:r>
        <w:t xml:space="preserve">№ 3.  </w:t>
      </w:r>
      <w:r w:rsidRPr="00FB55E2">
        <w:t>Решить задачу Больца:</w:t>
      </w:r>
    </w:p>
    <w:p w:rsidR="00EF056B" w:rsidRPr="0030286E" w:rsidRDefault="00EF056B" w:rsidP="00EF056B">
      <w:pPr>
        <w:pStyle w:val="a5"/>
        <w:tabs>
          <w:tab w:val="center" w:pos="4680"/>
          <w:tab w:val="right" w:pos="9360"/>
        </w:tabs>
        <w:rPr>
          <w:sz w:val="28"/>
          <w:szCs w:val="28"/>
        </w:rPr>
      </w:pPr>
      <w:r w:rsidRPr="0030286E">
        <w:rPr>
          <w:position w:val="-32"/>
        </w:rPr>
        <w:object w:dxaOrig="3180" w:dyaOrig="760">
          <v:shape id="_x0000_i1030" type="#_x0000_t75" style="width:159.6pt;height:37.35pt" o:ole="">
            <v:imagedata r:id="rId18" o:title=""/>
          </v:shape>
          <o:OLEObject Type="Embed" ProgID="Equation.DSMT4" ShapeID="_x0000_i1030" DrawAspect="Content" ObjectID="_1714043317" r:id="rId19"/>
        </w:object>
      </w:r>
    </w:p>
    <w:p w:rsidR="00EF056B" w:rsidRDefault="00FB55E2" w:rsidP="00EF056B">
      <w:pPr>
        <w:pStyle w:val="Style63"/>
        <w:widowControl/>
      </w:pPr>
      <w:r>
        <w:t xml:space="preserve">№ 4. Записать соотношение Беллмана, уравнение Гамильтона-Якоби для ПВЗ из задания № 2. Найти его решение </w:t>
      </w:r>
      <w:r w:rsidRPr="00FB55E2">
        <w:rPr>
          <w:position w:val="-14"/>
        </w:rPr>
        <w:object w:dxaOrig="740" w:dyaOrig="400">
          <v:shape id="_x0000_i1031" type="#_x0000_t75" style="width:37.35pt;height:19.7pt" o:ole="">
            <v:imagedata r:id="rId20" o:title=""/>
          </v:shape>
          <o:OLEObject Type="Embed" ProgID="Equation.DSMT4" ShapeID="_x0000_i1031" DrawAspect="Content" ObjectID="_1714043318" r:id="rId21"/>
        </w:object>
      </w:r>
      <w:r>
        <w:t>.</w:t>
      </w:r>
    </w:p>
    <w:p w:rsidR="00FB55E2" w:rsidRDefault="00FB55E2" w:rsidP="00EF056B">
      <w:pPr>
        <w:pStyle w:val="Style63"/>
        <w:widowControl/>
      </w:pPr>
    </w:p>
    <w:p w:rsidR="00EF056B" w:rsidRPr="0030286E" w:rsidRDefault="00FB55E2" w:rsidP="00FB55E2">
      <w:pPr>
        <w:pStyle w:val="Style63"/>
        <w:widowControl/>
        <w:rPr>
          <w:sz w:val="28"/>
          <w:szCs w:val="28"/>
        </w:rPr>
      </w:pPr>
      <w:r>
        <w:t>№ 5. Найти допустимые экстремали в изопериметрической задаче:</w:t>
      </w:r>
    </w:p>
    <w:p w:rsidR="00EF056B" w:rsidRDefault="00EF056B" w:rsidP="00FB55E2">
      <w:pPr>
        <w:ind w:left="360"/>
        <w:rPr>
          <w:sz w:val="28"/>
          <w:szCs w:val="28"/>
        </w:rPr>
      </w:pPr>
      <w:r w:rsidRPr="0030286E">
        <w:rPr>
          <w:position w:val="-32"/>
        </w:rPr>
        <w:object w:dxaOrig="4819" w:dyaOrig="760">
          <v:shape id="_x0000_i1032" type="#_x0000_t75" style="width:242.5pt;height:37.35pt" o:ole="">
            <v:imagedata r:id="rId22" o:title=""/>
          </v:shape>
          <o:OLEObject Type="Embed" ProgID="Equation.DSMT4" ShapeID="_x0000_i1032" DrawAspect="Content" ObjectID="_1714043319" r:id="rId23"/>
        </w:object>
      </w:r>
      <w:r w:rsidRPr="0030286E">
        <w:rPr>
          <w:sz w:val="28"/>
          <w:szCs w:val="28"/>
        </w:rPr>
        <w:t>.</w:t>
      </w:r>
    </w:p>
    <w:p w:rsidR="00FB55E2" w:rsidRDefault="00FB55E2" w:rsidP="00FB55E2"/>
    <w:p w:rsidR="00FB55E2" w:rsidRDefault="00FB55E2" w:rsidP="00FB55E2">
      <w:r>
        <w:t>№ 6. Найти допустимые экстремали в задаче Лагранжа:</w:t>
      </w:r>
    </w:p>
    <w:p w:rsidR="00FB55E2" w:rsidRDefault="00FB55E2" w:rsidP="00FB55E2">
      <w:pPr>
        <w:ind w:firstLine="360"/>
        <w:rPr>
          <w:sz w:val="28"/>
          <w:szCs w:val="28"/>
        </w:rPr>
      </w:pPr>
      <w:r w:rsidRPr="00FB55E2">
        <w:rPr>
          <w:position w:val="-34"/>
          <w:sz w:val="28"/>
          <w:szCs w:val="28"/>
        </w:rPr>
        <w:object w:dxaOrig="6979" w:dyaOrig="820">
          <v:shape id="_x0000_i1033" type="#_x0000_t75" style="width:349.15pt;height:40.75pt" o:ole="">
            <v:imagedata r:id="rId24" o:title=""/>
          </v:shape>
          <o:OLEObject Type="Embed" ProgID="Equation.DSMT4" ShapeID="_x0000_i1033" DrawAspect="Content" ObjectID="_1714043320" r:id="rId25"/>
        </w:object>
      </w:r>
    </w:p>
    <w:p w:rsidR="00FB55E2" w:rsidRDefault="00FB55E2" w:rsidP="00FB55E2">
      <w:pPr>
        <w:rPr>
          <w:sz w:val="28"/>
          <w:szCs w:val="28"/>
        </w:rPr>
      </w:pPr>
    </w:p>
    <w:p w:rsidR="00FB55E2" w:rsidRPr="00FB55E2" w:rsidRDefault="00FB55E2" w:rsidP="00FB55E2">
      <w:r>
        <w:t>№ 7. Найти допустимые экстремали в задаче со старшими производными:</w:t>
      </w:r>
    </w:p>
    <w:p w:rsidR="00EF056B" w:rsidRPr="00FB55E2" w:rsidRDefault="00FB55E2" w:rsidP="00FB55E2">
      <w:pPr>
        <w:ind w:firstLine="350"/>
        <w:rPr>
          <w:sz w:val="28"/>
          <w:szCs w:val="28"/>
        </w:rPr>
      </w:pPr>
      <w:r w:rsidRPr="00FB55E2">
        <w:rPr>
          <w:position w:val="-34"/>
        </w:rPr>
        <w:object w:dxaOrig="4020" w:dyaOrig="820">
          <v:shape id="_x0000_i1034" type="#_x0000_t75" style="width:201.05pt;height:40.75pt" o:ole="">
            <v:imagedata r:id="rId26" o:title=""/>
          </v:shape>
          <o:OLEObject Type="Embed" ProgID="Equation.DSMT4" ShapeID="_x0000_i1034" DrawAspect="Content" ObjectID="_1714043321" r:id="rId27"/>
        </w:object>
      </w:r>
    </w:p>
    <w:p w:rsidR="00ED21BE" w:rsidRPr="0049648C" w:rsidRDefault="00ED21BE" w:rsidP="0049648C">
      <w:pPr>
        <w:pStyle w:val="Style63"/>
        <w:widowControl/>
      </w:pPr>
    </w:p>
    <w:p w:rsidR="0049648C" w:rsidRDefault="0049648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21025D">
        <w:rPr>
          <w:rStyle w:val="FontStyle137"/>
          <w:sz w:val="24"/>
          <w:szCs w:val="24"/>
        </w:rPr>
        <w:t>б)</w:t>
      </w:r>
      <w:r w:rsidRPr="0021025D">
        <w:rPr>
          <w:rStyle w:val="FontStyle137"/>
          <w:sz w:val="24"/>
          <w:szCs w:val="24"/>
        </w:rPr>
        <w:tab/>
        <w:t>критерии оцени</w:t>
      </w:r>
      <w:r>
        <w:rPr>
          <w:rStyle w:val="FontStyle137"/>
          <w:sz w:val="24"/>
          <w:szCs w:val="24"/>
        </w:rPr>
        <w:t>вания компетенций (результатов) – правильность и полнота выполнения всех шагов решения задачи.</w:t>
      </w:r>
    </w:p>
    <w:p w:rsidR="00BD4ADC" w:rsidRPr="0021025D" w:rsidRDefault="00BD4AD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D01DA9" w:rsidRDefault="0049648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21025D">
        <w:rPr>
          <w:rStyle w:val="FontStyle137"/>
          <w:sz w:val="24"/>
          <w:szCs w:val="24"/>
        </w:rPr>
        <w:t>в)</w:t>
      </w:r>
      <w:r>
        <w:rPr>
          <w:rStyle w:val="FontStyle137"/>
          <w:sz w:val="24"/>
          <w:szCs w:val="24"/>
        </w:rPr>
        <w:t xml:space="preserve"> </w:t>
      </w:r>
      <w:r w:rsidR="00D01DA9" w:rsidRPr="0021025D">
        <w:rPr>
          <w:rStyle w:val="FontStyle137"/>
          <w:sz w:val="24"/>
          <w:szCs w:val="24"/>
        </w:rPr>
        <w:t>описание шкалы оценивания:</w:t>
      </w:r>
    </w:p>
    <w:p w:rsidR="00FF08EC" w:rsidRDefault="00FF08E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1, 2, 3, 5, 6 и 7 задачи оцениваются по шкале от 0 до 5 баллов. 4 задача оценивается по шкале от 0 до 6 баллов.</w:t>
      </w:r>
    </w:p>
    <w:p w:rsidR="0049648C" w:rsidRPr="0021025D" w:rsidRDefault="00FF08E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 xml:space="preserve">Индивидуальное домашнее задание </w:t>
      </w:r>
      <w:r w:rsidR="007B6189">
        <w:rPr>
          <w:rStyle w:val="FontStyle137"/>
          <w:sz w:val="24"/>
          <w:szCs w:val="24"/>
        </w:rPr>
        <w:t>считается</w:t>
      </w:r>
      <w:r>
        <w:rPr>
          <w:rStyle w:val="FontStyle137"/>
          <w:sz w:val="24"/>
          <w:szCs w:val="24"/>
        </w:rPr>
        <w:t xml:space="preserve"> выполненным успешно при отсутствии задач с нулевой оценкой и при суммарной оценке не ниже 25 баллов.</w:t>
      </w:r>
    </w:p>
    <w:p w:rsidR="004B32D6" w:rsidRDefault="004B32D6" w:rsidP="006F4A39">
      <w:pPr>
        <w:pStyle w:val="MTDisplayEquation"/>
        <w:ind w:left="0"/>
      </w:pPr>
    </w:p>
    <w:p w:rsidR="007B6189" w:rsidRDefault="007B6189" w:rsidP="007B6189">
      <w:pPr>
        <w:pStyle w:val="Style23"/>
        <w:widowControl/>
        <w:rPr>
          <w:rStyle w:val="FontStyle134"/>
          <w:i/>
          <w:sz w:val="24"/>
          <w:szCs w:val="24"/>
        </w:rPr>
      </w:pPr>
      <w:r w:rsidRPr="0021025D">
        <w:rPr>
          <w:rStyle w:val="FontStyle134"/>
          <w:i/>
          <w:sz w:val="24"/>
          <w:szCs w:val="24"/>
        </w:rPr>
        <w:t xml:space="preserve">6.2.2. </w:t>
      </w:r>
      <w:r>
        <w:rPr>
          <w:rStyle w:val="FontStyle134"/>
          <w:i/>
          <w:sz w:val="24"/>
          <w:szCs w:val="24"/>
        </w:rPr>
        <w:t>Лабораторные работы</w:t>
      </w:r>
    </w:p>
    <w:p w:rsidR="007B6189" w:rsidRDefault="007B6189" w:rsidP="007B6189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7B6189" w:rsidRPr="007B6189" w:rsidRDefault="007B6189" w:rsidP="007B6189">
      <w:pPr>
        <w:pStyle w:val="Style23"/>
        <w:widowControl/>
        <w:rPr>
          <w:rStyle w:val="FontStyle138"/>
          <w:i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  <w:t xml:space="preserve">Лабораторный практикум по данному курсу состоит из трёх заданий по следующим темам:  </w:t>
      </w:r>
      <w:r>
        <w:rPr>
          <w:bCs/>
        </w:rPr>
        <w:t>ч</w:t>
      </w:r>
      <w:r w:rsidRPr="00A516DF">
        <w:rPr>
          <w:bCs/>
        </w:rPr>
        <w:t>исленные методы нахождения ми</w:t>
      </w:r>
      <w:r>
        <w:rPr>
          <w:bCs/>
        </w:rPr>
        <w:t>нимума функции одной переменной, м</w:t>
      </w:r>
      <w:r w:rsidRPr="00A516DF">
        <w:rPr>
          <w:bCs/>
        </w:rPr>
        <w:t xml:space="preserve">инимизация функций </w:t>
      </w:r>
      <w:r w:rsidRPr="00A516DF">
        <w:rPr>
          <w:b/>
          <w:bCs/>
          <w:lang w:val="en-US"/>
        </w:rPr>
        <w:t>n</w:t>
      </w:r>
      <w:r w:rsidRPr="00A516DF">
        <w:rPr>
          <w:bCs/>
        </w:rPr>
        <w:t xml:space="preserve"> переменных в гладкой задаче без ограничений</w:t>
      </w:r>
      <w:r>
        <w:rPr>
          <w:bCs/>
        </w:rPr>
        <w:t>, м</w:t>
      </w:r>
      <w:r w:rsidRPr="00A516DF">
        <w:rPr>
          <w:bCs/>
        </w:rPr>
        <w:t xml:space="preserve">инимизация функций </w:t>
      </w:r>
      <w:r w:rsidRPr="00A516DF">
        <w:rPr>
          <w:bCs/>
          <w:lang w:val="en-US"/>
        </w:rPr>
        <w:t>n</w:t>
      </w:r>
      <w:r w:rsidRPr="00A516DF">
        <w:rPr>
          <w:bCs/>
        </w:rPr>
        <w:t xml:space="preserve"> переменных в задаче с ограничениями.</w:t>
      </w:r>
    </w:p>
    <w:p w:rsidR="007B6189" w:rsidRDefault="007B6189" w:rsidP="007B6189"/>
    <w:p w:rsidR="007B6189" w:rsidRDefault="007B6189" w:rsidP="007B6189">
      <w:r>
        <w:tab/>
        <w:t>а) типовое задание:</w:t>
      </w:r>
    </w:p>
    <w:p w:rsidR="007B6189" w:rsidRDefault="007B6189" w:rsidP="007B6189"/>
    <w:p w:rsidR="007B6189" w:rsidRDefault="007B6189" w:rsidP="007B6189">
      <w:r w:rsidRPr="000E4E2E">
        <w:rPr>
          <w:i/>
        </w:rPr>
        <w:t>Лабораторная работа № 1.</w:t>
      </w:r>
      <w:r>
        <w:t xml:space="preserve"> Нахождение точки минимума и минимального значения функции одной переменной.</w:t>
      </w:r>
    </w:p>
    <w:p w:rsidR="007B6189" w:rsidRDefault="007B6189" w:rsidP="0096776A">
      <w:pPr>
        <w:ind w:firstLine="720"/>
      </w:pPr>
      <w:r>
        <w:t xml:space="preserve">Минимизировать функцию </w:t>
      </w:r>
      <w:r w:rsidR="000E4E2E" w:rsidRPr="007B6189">
        <w:rPr>
          <w:position w:val="-14"/>
        </w:rPr>
        <w:object w:dxaOrig="2720" w:dyaOrig="400">
          <v:shape id="_x0000_i1035" type="#_x0000_t75" style="width:135.85pt;height:19.7pt" o:ole="">
            <v:imagedata r:id="rId28" o:title=""/>
          </v:shape>
          <o:OLEObject Type="Embed" ProgID="Equation.DSMT4" ShapeID="_x0000_i1035" DrawAspect="Content" ObjectID="_1714043322" r:id="rId29"/>
        </w:object>
      </w:r>
      <w:r>
        <w:t xml:space="preserve"> </w:t>
      </w:r>
      <w:r w:rsidR="000E4E2E">
        <w:t>двумя способами: методом золотого сечения и методом касательных.</w:t>
      </w:r>
    </w:p>
    <w:p w:rsidR="000E4E2E" w:rsidRDefault="000E4E2E" w:rsidP="007B6189"/>
    <w:p w:rsidR="000E4E2E" w:rsidRPr="000E4E2E" w:rsidRDefault="000E4E2E" w:rsidP="007B6189">
      <w:r w:rsidRPr="000E4E2E">
        <w:rPr>
          <w:i/>
        </w:rPr>
        <w:t>Лабораторная работа № 2.</w:t>
      </w:r>
      <w:r>
        <w:t xml:space="preserve"> </w:t>
      </w:r>
      <w:r w:rsidRPr="00A516DF">
        <w:rPr>
          <w:bCs/>
        </w:rPr>
        <w:t xml:space="preserve">Минимизация функций </w:t>
      </w:r>
      <w:r w:rsidRPr="00A516DF">
        <w:rPr>
          <w:b/>
          <w:bCs/>
          <w:lang w:val="en-US"/>
        </w:rPr>
        <w:t>n</w:t>
      </w:r>
      <w:r w:rsidRPr="00A516DF">
        <w:rPr>
          <w:bCs/>
        </w:rPr>
        <w:t xml:space="preserve"> переменных в гладкой задаче без ограничений.</w:t>
      </w:r>
    </w:p>
    <w:p w:rsidR="000E4E2E" w:rsidRDefault="000E4E2E" w:rsidP="0096776A">
      <w:pPr>
        <w:pStyle w:val="Style63"/>
        <w:widowControl/>
        <w:ind w:firstLine="720"/>
      </w:pPr>
      <w:r>
        <w:t xml:space="preserve">Минимизировать функцию </w:t>
      </w:r>
      <w:r w:rsidRPr="000E4E2E">
        <w:rPr>
          <w:position w:val="-14"/>
        </w:rPr>
        <w:object w:dxaOrig="4280" w:dyaOrig="400">
          <v:shape id="_x0000_i1036" type="#_x0000_t75" style="width:213.3pt;height:19.7pt" o:ole="">
            <v:imagedata r:id="rId30" o:title=""/>
          </v:shape>
          <o:OLEObject Type="Embed" ProgID="Equation.DSMT4" ShapeID="_x0000_i1036" DrawAspect="Content" ObjectID="_1714043323" r:id="rId31"/>
        </w:object>
      </w:r>
      <w:r>
        <w:t xml:space="preserve">  двумя способами: методом скорейшего спуска и методом Ньютона</w:t>
      </w:r>
    </w:p>
    <w:p w:rsidR="000E4E2E" w:rsidRDefault="000E4E2E" w:rsidP="00A17ED1">
      <w:pPr>
        <w:pStyle w:val="Style63"/>
        <w:widowControl/>
      </w:pPr>
    </w:p>
    <w:p w:rsidR="000E4E2E" w:rsidRPr="000E4E2E" w:rsidRDefault="000E4E2E" w:rsidP="000E4E2E">
      <w:r w:rsidRPr="000E4E2E">
        <w:rPr>
          <w:i/>
        </w:rPr>
        <w:t xml:space="preserve">Лабораторная работа </w:t>
      </w:r>
      <w:r>
        <w:rPr>
          <w:i/>
        </w:rPr>
        <w:t>№ 3</w:t>
      </w:r>
      <w:r w:rsidRPr="000E4E2E">
        <w:rPr>
          <w:i/>
        </w:rPr>
        <w:t>.</w:t>
      </w:r>
      <w:r>
        <w:t xml:space="preserve"> </w:t>
      </w:r>
      <w:r w:rsidRPr="00A516DF">
        <w:rPr>
          <w:bCs/>
        </w:rPr>
        <w:t xml:space="preserve">Минимизация функций </w:t>
      </w:r>
      <w:r w:rsidRPr="00A516DF">
        <w:rPr>
          <w:b/>
          <w:bCs/>
          <w:lang w:val="en-US"/>
        </w:rPr>
        <w:t>n</w:t>
      </w:r>
      <w:r w:rsidRPr="00A516DF">
        <w:rPr>
          <w:bCs/>
        </w:rPr>
        <w:t xml:space="preserve"> переменных в гладкой задаче </w:t>
      </w:r>
      <w:r>
        <w:rPr>
          <w:bCs/>
        </w:rPr>
        <w:t>с ограничениями</w:t>
      </w:r>
      <w:r w:rsidRPr="00A516DF">
        <w:rPr>
          <w:bCs/>
        </w:rPr>
        <w:t>.</w:t>
      </w:r>
    </w:p>
    <w:p w:rsidR="00E379AF" w:rsidRDefault="00E379AF" w:rsidP="0096776A">
      <w:pPr>
        <w:pStyle w:val="Style63"/>
        <w:widowControl/>
        <w:ind w:firstLine="720"/>
      </w:pPr>
      <w:r w:rsidRPr="00E379AF">
        <w:rPr>
          <w:position w:val="-12"/>
        </w:rPr>
        <w:object w:dxaOrig="5280" w:dyaOrig="380">
          <v:shape id="_x0000_i1037" type="#_x0000_t75" style="width:264.25pt;height:19pt" o:ole="">
            <v:imagedata r:id="rId32" o:title=""/>
          </v:shape>
          <o:OLEObject Type="Embed" ProgID="Equation.DSMT4" ShapeID="_x0000_i1037" DrawAspect="Content" ObjectID="_1714043324" r:id="rId33"/>
        </w:object>
      </w:r>
    </w:p>
    <w:p w:rsidR="00E379AF" w:rsidRDefault="00E379AF" w:rsidP="00A17ED1">
      <w:pPr>
        <w:pStyle w:val="Style63"/>
        <w:widowControl/>
      </w:pPr>
      <w:r>
        <w:t>Минимизировать двумя способами: методом</w:t>
      </w:r>
      <w:r w:rsidRPr="00E379AF">
        <w:t xml:space="preserve"> </w:t>
      </w:r>
      <w:r>
        <w:t>проекции градиента и методом условного градиента.</w:t>
      </w:r>
    </w:p>
    <w:p w:rsidR="00E379AF" w:rsidRDefault="00E379AF" w:rsidP="00A17ED1">
      <w:pPr>
        <w:pStyle w:val="Style63"/>
        <w:widowControl/>
      </w:pPr>
    </w:p>
    <w:p w:rsidR="00E379AF" w:rsidRDefault="00E379AF" w:rsidP="00A17ED1">
      <w:pPr>
        <w:pStyle w:val="Style63"/>
        <w:widowControl/>
        <w:rPr>
          <w:rStyle w:val="FontStyle137"/>
          <w:sz w:val="24"/>
          <w:szCs w:val="24"/>
        </w:rPr>
      </w:pPr>
      <w:r>
        <w:tab/>
      </w:r>
      <w:r w:rsidRPr="00E379AF">
        <w:t xml:space="preserve">б) </w:t>
      </w:r>
      <w:r w:rsidRPr="0021025D">
        <w:rPr>
          <w:rStyle w:val="FontStyle137"/>
          <w:sz w:val="24"/>
          <w:szCs w:val="24"/>
        </w:rPr>
        <w:t>критерии оцени</w:t>
      </w:r>
      <w:r>
        <w:rPr>
          <w:rStyle w:val="FontStyle137"/>
          <w:sz w:val="24"/>
          <w:szCs w:val="24"/>
        </w:rPr>
        <w:t>вания компетенций (результатов) – правильная работа кода программы, понимание алгоритма метода оптимизации, умение вывести необходимые для алгоритма формулы.</w:t>
      </w:r>
    </w:p>
    <w:p w:rsidR="00E379AF" w:rsidRDefault="00E379AF" w:rsidP="00A17ED1">
      <w:pPr>
        <w:pStyle w:val="Style63"/>
        <w:widowControl/>
        <w:rPr>
          <w:rStyle w:val="FontStyle137"/>
          <w:sz w:val="24"/>
          <w:szCs w:val="24"/>
        </w:rPr>
      </w:pPr>
    </w:p>
    <w:p w:rsidR="00E379AF" w:rsidRDefault="00E379AF" w:rsidP="00A17ED1">
      <w:pPr>
        <w:pStyle w:val="Style63"/>
        <w:widowControl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ab/>
        <w:t xml:space="preserve">в) </w:t>
      </w:r>
      <w:r w:rsidRPr="0021025D">
        <w:rPr>
          <w:rStyle w:val="FontStyle137"/>
          <w:sz w:val="24"/>
          <w:szCs w:val="24"/>
        </w:rPr>
        <w:t>описание шкалы оценивания:</w:t>
      </w:r>
    </w:p>
    <w:p w:rsidR="00E379AF" w:rsidRDefault="00E379AF" w:rsidP="00A17ED1">
      <w:pPr>
        <w:pStyle w:val="Style63"/>
        <w:widowControl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Лабораторные работы № 1 и № 3 оцениваются по шкале от 0 до</w:t>
      </w:r>
      <w:r w:rsidR="0096776A">
        <w:rPr>
          <w:rStyle w:val="FontStyle137"/>
          <w:sz w:val="24"/>
          <w:szCs w:val="24"/>
        </w:rPr>
        <w:t xml:space="preserve"> 10, лабораторная работа № 2 оценивается по шкале от 0 до 4.</w:t>
      </w:r>
    </w:p>
    <w:p w:rsidR="0096776A" w:rsidRPr="00E379AF" w:rsidRDefault="0096776A" w:rsidP="00A17ED1">
      <w:pPr>
        <w:pStyle w:val="Style63"/>
        <w:widowControl/>
      </w:pPr>
      <w:r>
        <w:rPr>
          <w:rStyle w:val="FontStyle137"/>
          <w:sz w:val="24"/>
          <w:szCs w:val="24"/>
        </w:rPr>
        <w:t xml:space="preserve">Лабораторные работы считаются выполненными успешно при отсутствии работ с нулевой оценкой и при суммарной оценке не ниже 10 баллов. </w:t>
      </w:r>
    </w:p>
    <w:p w:rsidR="00E379AF" w:rsidRPr="00E379AF" w:rsidRDefault="00E379AF" w:rsidP="00A17ED1">
      <w:pPr>
        <w:pStyle w:val="Style63"/>
        <w:widowControl/>
      </w:pPr>
    </w:p>
    <w:p w:rsidR="003F22BC" w:rsidRPr="0021025D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F22BC" w:rsidRPr="0021025D" w:rsidRDefault="003F22BC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sz w:val="24"/>
          <w:szCs w:val="24"/>
        </w:rPr>
      </w:pPr>
      <w:bookmarkStart w:id="4" w:name="bookmark10"/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78"/>
        <w:gridCol w:w="1004"/>
      </w:tblGrid>
      <w:tr w:rsidR="00F16538" w:rsidTr="00A470FB">
        <w:tc>
          <w:tcPr>
            <w:tcW w:w="2127" w:type="dxa"/>
          </w:tcPr>
          <w:p w:rsidR="00F16538" w:rsidRDefault="00F16538" w:rsidP="00A470FB">
            <w:pPr>
              <w:keepNext/>
            </w:pPr>
            <w:r>
              <w:t>Форма аттестации</w:t>
            </w:r>
          </w:p>
        </w:tc>
        <w:tc>
          <w:tcPr>
            <w:tcW w:w="6378" w:type="dxa"/>
            <w:shd w:val="clear" w:color="auto" w:fill="auto"/>
          </w:tcPr>
          <w:p w:rsidR="00F16538" w:rsidRDefault="00F16538" w:rsidP="00A470FB">
            <w:pPr>
              <w:keepNext/>
            </w:pPr>
            <w:r>
              <w:t>Наименование оценочного средства</w:t>
            </w:r>
          </w:p>
        </w:tc>
        <w:tc>
          <w:tcPr>
            <w:tcW w:w="1004" w:type="dxa"/>
            <w:shd w:val="clear" w:color="auto" w:fill="auto"/>
          </w:tcPr>
          <w:p w:rsidR="00F16538" w:rsidRDefault="00F16538" w:rsidP="00A470FB">
            <w:pPr>
              <w:keepNext/>
            </w:pPr>
            <w:r>
              <w:t>Баллы</w:t>
            </w:r>
          </w:p>
        </w:tc>
      </w:tr>
      <w:tr w:rsidR="00F16538" w:rsidTr="00A470FB">
        <w:tc>
          <w:tcPr>
            <w:tcW w:w="2127" w:type="dxa"/>
            <w:vMerge w:val="restart"/>
          </w:tcPr>
          <w:p w:rsidR="00F16538" w:rsidRDefault="00FF08EC" w:rsidP="00A470FB">
            <w:r>
              <w:t>Экзамен</w:t>
            </w:r>
            <w:r w:rsidR="00F16538">
              <w:t xml:space="preserve"> (100 баллов)</w:t>
            </w:r>
          </w:p>
        </w:tc>
        <w:tc>
          <w:tcPr>
            <w:tcW w:w="6378" w:type="dxa"/>
            <w:shd w:val="clear" w:color="auto" w:fill="auto"/>
          </w:tcPr>
          <w:p w:rsidR="00F16538" w:rsidRDefault="00FF08EC" w:rsidP="00A470FB">
            <w:r>
              <w:t>Индивидуальное домашнее задание (ИДЗ)</w:t>
            </w:r>
          </w:p>
        </w:tc>
        <w:tc>
          <w:tcPr>
            <w:tcW w:w="1004" w:type="dxa"/>
            <w:shd w:val="clear" w:color="auto" w:fill="auto"/>
          </w:tcPr>
          <w:p w:rsidR="00F16538" w:rsidRDefault="00FF08EC" w:rsidP="00A470FB">
            <w:r>
              <w:t>36</w:t>
            </w:r>
          </w:p>
        </w:tc>
      </w:tr>
      <w:tr w:rsidR="00F16538" w:rsidTr="00A470FB">
        <w:tc>
          <w:tcPr>
            <w:tcW w:w="2127" w:type="dxa"/>
            <w:vMerge/>
          </w:tcPr>
          <w:p w:rsidR="00F16538" w:rsidRDefault="00F16538" w:rsidP="00A470FB"/>
        </w:tc>
        <w:tc>
          <w:tcPr>
            <w:tcW w:w="6378" w:type="dxa"/>
            <w:shd w:val="clear" w:color="auto" w:fill="auto"/>
          </w:tcPr>
          <w:p w:rsidR="00F16538" w:rsidRDefault="00FF08EC" w:rsidP="00A470FB">
            <w:r>
              <w:t>Лабораторные работы</w:t>
            </w:r>
          </w:p>
        </w:tc>
        <w:tc>
          <w:tcPr>
            <w:tcW w:w="1004" w:type="dxa"/>
            <w:shd w:val="clear" w:color="auto" w:fill="auto"/>
          </w:tcPr>
          <w:p w:rsidR="00F16538" w:rsidRDefault="00FF08EC" w:rsidP="00A470FB">
            <w:r>
              <w:t>24</w:t>
            </w:r>
          </w:p>
        </w:tc>
      </w:tr>
      <w:tr w:rsidR="00F16538" w:rsidTr="00A470FB">
        <w:trPr>
          <w:trHeight w:val="331"/>
        </w:trPr>
        <w:tc>
          <w:tcPr>
            <w:tcW w:w="2127" w:type="dxa"/>
            <w:vMerge/>
          </w:tcPr>
          <w:p w:rsidR="00F16538" w:rsidRDefault="00F16538" w:rsidP="00A470FB"/>
        </w:tc>
        <w:tc>
          <w:tcPr>
            <w:tcW w:w="6378" w:type="dxa"/>
            <w:shd w:val="clear" w:color="auto" w:fill="auto"/>
          </w:tcPr>
          <w:p w:rsidR="00F16538" w:rsidRDefault="00FF08EC" w:rsidP="00A470FB">
            <w:r>
              <w:t>Ответы на экзаменационный билет</w:t>
            </w:r>
          </w:p>
        </w:tc>
        <w:tc>
          <w:tcPr>
            <w:tcW w:w="1004" w:type="dxa"/>
            <w:shd w:val="clear" w:color="auto" w:fill="auto"/>
          </w:tcPr>
          <w:p w:rsidR="00F16538" w:rsidRDefault="00FF08EC" w:rsidP="00A470FB">
            <w:r>
              <w:t>40</w:t>
            </w:r>
          </w:p>
        </w:tc>
      </w:tr>
    </w:tbl>
    <w:p w:rsidR="00B330A7" w:rsidRPr="0021025D" w:rsidRDefault="00B330A7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sz w:val="24"/>
          <w:szCs w:val="24"/>
        </w:rPr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7</w:t>
      </w:r>
      <w:bookmarkEnd w:id="4"/>
      <w:r w:rsidRPr="0021025D">
        <w:rPr>
          <w:rStyle w:val="FontStyle140"/>
          <w:sz w:val="24"/>
          <w:szCs w:val="24"/>
        </w:rPr>
        <w:t>. Перечень основной и дополнительной учебной литературы, необ</w:t>
      </w:r>
      <w:r w:rsidR="00051D75" w:rsidRPr="0021025D">
        <w:rPr>
          <w:rStyle w:val="FontStyle140"/>
          <w:sz w:val="24"/>
          <w:szCs w:val="24"/>
        </w:rPr>
        <w:t>ходимой для освоения дисциплины</w:t>
      </w:r>
    </w:p>
    <w:p w:rsidR="00B330A7" w:rsidRPr="0021025D" w:rsidRDefault="00B330A7" w:rsidP="00051D75">
      <w:pPr>
        <w:pStyle w:val="Style100"/>
        <w:widowControl/>
        <w:rPr>
          <w:rStyle w:val="FontStyle141"/>
          <w:sz w:val="24"/>
          <w:szCs w:val="24"/>
        </w:rPr>
      </w:pPr>
    </w:p>
    <w:p w:rsidR="003F22BC" w:rsidRDefault="00051D75" w:rsidP="00051D75">
      <w:pPr>
        <w:pStyle w:val="Style100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а) </w:t>
      </w:r>
      <w:r w:rsidR="003F22BC" w:rsidRPr="0021025D">
        <w:rPr>
          <w:rStyle w:val="FontStyle141"/>
          <w:sz w:val="24"/>
          <w:szCs w:val="24"/>
        </w:rPr>
        <w:t>основная учебная литература:</w:t>
      </w:r>
    </w:p>
    <w:p w:rsidR="0074105F" w:rsidRDefault="0074105F" w:rsidP="00051D75">
      <w:pPr>
        <w:pStyle w:val="Style100"/>
        <w:widowControl/>
        <w:rPr>
          <w:rStyle w:val="FontStyle141"/>
          <w:sz w:val="24"/>
          <w:szCs w:val="24"/>
        </w:rPr>
      </w:pPr>
    </w:p>
    <w:p w:rsidR="001A09CE" w:rsidRDefault="0074105F" w:rsidP="0074105F">
      <w:pPr>
        <w:ind w:firstLine="720"/>
      </w:pPr>
      <w:r>
        <w:t xml:space="preserve">1. </w:t>
      </w:r>
      <w:r w:rsidR="001A09CE">
        <w:t>Алексеев В.М., Тихомиров В.М., Фомин С.В. Оптимальное управление. – М.: Физматлит, 2005. – 384с. (имеется в библиотеке ИАТЭ).</w:t>
      </w:r>
    </w:p>
    <w:p w:rsidR="00051D75" w:rsidRDefault="001A09CE" w:rsidP="00BD033D">
      <w:pPr>
        <w:ind w:firstLine="720"/>
      </w:pPr>
      <w:r w:rsidRPr="0074105F">
        <w:t>2</w:t>
      </w:r>
      <w:r>
        <w:t>. Алексеев В.М., Галеев Э.М., Тихомиров В.М. Сборник задач по оптимизации. Теория. Примеры. Задачи. – М.: Физматлит, 2011. – 255с. (имеется в библиотеке ИАТЭ).</w:t>
      </w:r>
    </w:p>
    <w:p w:rsidR="009B03C3" w:rsidRDefault="009B03C3" w:rsidP="00BD033D">
      <w:pPr>
        <w:ind w:firstLine="720"/>
      </w:pPr>
      <w:r>
        <w:t>3. Васильев Ф.П. Численные методы решение экстремальных задач. Учеб. пособие для вузов. – М.: Наука, Гл. ред. физ.-мат. лит., 1988. – 552с. (имеется в библиотеке ИАТЭ).</w:t>
      </w:r>
    </w:p>
    <w:p w:rsidR="00BD033D" w:rsidRPr="0021025D" w:rsidRDefault="00BD033D" w:rsidP="00BD033D">
      <w:pPr>
        <w:ind w:firstLine="720"/>
        <w:rPr>
          <w:bCs/>
          <w:iCs/>
        </w:rPr>
      </w:pPr>
    </w:p>
    <w:p w:rsidR="003F22BC" w:rsidRDefault="00051D75" w:rsidP="0074105F">
      <w:pPr>
        <w:pStyle w:val="Style100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lastRenderedPageBreak/>
        <w:t xml:space="preserve">б) </w:t>
      </w:r>
      <w:r w:rsidR="003F22BC" w:rsidRPr="0021025D">
        <w:rPr>
          <w:rStyle w:val="FontStyle141"/>
          <w:sz w:val="24"/>
          <w:szCs w:val="24"/>
        </w:rPr>
        <w:t>дополнительная учебная литература:</w:t>
      </w:r>
    </w:p>
    <w:p w:rsidR="0074105F" w:rsidRDefault="0074105F" w:rsidP="0074105F">
      <w:pPr>
        <w:pStyle w:val="Style100"/>
        <w:widowControl/>
        <w:rPr>
          <w:rStyle w:val="FontStyle141"/>
          <w:sz w:val="24"/>
          <w:szCs w:val="24"/>
        </w:rPr>
      </w:pPr>
    </w:p>
    <w:p w:rsidR="00BD033D" w:rsidRDefault="0074105F" w:rsidP="0086612E">
      <w:pPr>
        <w:ind w:firstLine="720"/>
      </w:pPr>
      <w:r>
        <w:t xml:space="preserve">1. </w:t>
      </w:r>
      <w:r w:rsidR="001A09CE">
        <w:t>Белов Ю.А. Методы оптимизации. Учеб. Пособие по специальности «Прикладная математика». – Обнинск: ГТУ-ИАТЭ, 2004, - 180с. (и</w:t>
      </w:r>
      <w:r w:rsidR="0086612E">
        <w:t>меется в библиотеке кафедры).</w:t>
      </w:r>
    </w:p>
    <w:p w:rsidR="0074105F" w:rsidRDefault="0074105F" w:rsidP="0074105F">
      <w:pPr>
        <w:ind w:firstLine="720"/>
      </w:pPr>
    </w:p>
    <w:p w:rsidR="0074105F" w:rsidRPr="0074105F" w:rsidRDefault="0074105F" w:rsidP="0074105F">
      <w:pPr>
        <w:pStyle w:val="Style100"/>
        <w:widowControl/>
      </w:pPr>
    </w:p>
    <w:p w:rsidR="003F22BC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8. Перечень ресурсов</w:t>
      </w:r>
      <w:r w:rsidR="00051D75" w:rsidRPr="0021025D">
        <w:rPr>
          <w:rStyle w:val="FontStyle140"/>
          <w:sz w:val="24"/>
          <w:szCs w:val="24"/>
        </w:rPr>
        <w:t>*</w:t>
      </w:r>
      <w:r w:rsidRPr="0021025D">
        <w:rPr>
          <w:rStyle w:val="FontStyle140"/>
          <w:sz w:val="24"/>
          <w:szCs w:val="24"/>
        </w:rPr>
        <w:t xml:space="preserve"> информационно-телекоммуникационной сети «Интернет» (далее - сеть «Интернет»), необходимых для освоения дисциплины </w:t>
      </w:r>
    </w:p>
    <w:p w:rsidR="001723C8" w:rsidRPr="0021025D" w:rsidRDefault="001723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</w:p>
    <w:p w:rsidR="001723C8" w:rsidRDefault="001723C8" w:rsidP="001E0D1E">
      <w:pPr>
        <w:pStyle w:val="Style95"/>
        <w:widowControl/>
        <w:numPr>
          <w:ilvl w:val="0"/>
          <w:numId w:val="73"/>
        </w:numPr>
        <w:spacing w:line="240" w:lineRule="auto"/>
        <w:rPr>
          <w:bCs/>
          <w:iCs/>
        </w:rPr>
      </w:pPr>
      <w:r>
        <w:t>Ресурсы</w:t>
      </w:r>
      <w:r w:rsidRPr="00EC2B84">
        <w:rPr>
          <w:bCs/>
          <w:iCs/>
        </w:rPr>
        <w:t xml:space="preserve"> </w:t>
      </w:r>
      <w:r>
        <w:rPr>
          <w:bCs/>
          <w:iCs/>
        </w:rPr>
        <w:t xml:space="preserve">электронно-библиотечной системы издательства «Лань» // </w:t>
      </w:r>
      <w:r>
        <w:rPr>
          <w:bCs/>
          <w:iCs/>
          <w:lang w:val="en-US"/>
        </w:rPr>
        <w:t>URL</w:t>
      </w:r>
      <w:r w:rsidRPr="008C12DB">
        <w:rPr>
          <w:bCs/>
          <w:iCs/>
        </w:rPr>
        <w:t xml:space="preserve">: </w:t>
      </w:r>
      <w:hyperlink r:id="rId34" w:history="1">
        <w:r w:rsidRPr="00560964">
          <w:rPr>
            <w:rStyle w:val="a3"/>
            <w:bCs/>
            <w:iCs/>
            <w:lang w:val="en-US"/>
          </w:rPr>
          <w:t>www</w:t>
        </w:r>
        <w:r w:rsidRPr="00560964">
          <w:rPr>
            <w:rStyle w:val="a3"/>
            <w:bCs/>
            <w:iCs/>
          </w:rPr>
          <w:t>.</w:t>
        </w:r>
        <w:r w:rsidRPr="00560964">
          <w:rPr>
            <w:rStyle w:val="a3"/>
            <w:bCs/>
            <w:iCs/>
            <w:lang w:val="en-US"/>
          </w:rPr>
          <w:t>e</w:t>
        </w:r>
        <w:r w:rsidRPr="00560964">
          <w:rPr>
            <w:rStyle w:val="a3"/>
            <w:bCs/>
            <w:iCs/>
          </w:rPr>
          <w:t>.</w:t>
        </w:r>
        <w:r w:rsidRPr="00560964">
          <w:rPr>
            <w:rStyle w:val="a3"/>
            <w:bCs/>
            <w:iCs/>
            <w:lang w:val="en-US"/>
          </w:rPr>
          <w:t>lanbook</w:t>
        </w:r>
        <w:r w:rsidRPr="00560964">
          <w:rPr>
            <w:rStyle w:val="a3"/>
            <w:bCs/>
            <w:iCs/>
          </w:rPr>
          <w:t>.</w:t>
        </w:r>
        <w:r w:rsidRPr="00560964">
          <w:rPr>
            <w:rStyle w:val="a3"/>
            <w:bCs/>
            <w:iCs/>
            <w:lang w:val="en-US"/>
          </w:rPr>
          <w:t>com</w:t>
        </w:r>
      </w:hyperlink>
      <w:r>
        <w:rPr>
          <w:bCs/>
          <w:iCs/>
        </w:rPr>
        <w:t xml:space="preserve"> (по подписке).</w:t>
      </w:r>
    </w:p>
    <w:p w:rsidR="001E0D1E" w:rsidRPr="001723C8" w:rsidRDefault="001E0D1E" w:rsidP="001E0D1E">
      <w:pPr>
        <w:pStyle w:val="Style95"/>
        <w:widowControl/>
        <w:spacing w:line="240" w:lineRule="auto"/>
        <w:ind w:firstLine="0"/>
      </w:pPr>
    </w:p>
    <w:p w:rsidR="00B330A7" w:rsidRPr="0021025D" w:rsidRDefault="00B330A7" w:rsidP="00AC355D">
      <w:pPr>
        <w:pStyle w:val="Style63"/>
        <w:widowControl/>
        <w:ind w:left="408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9. Методические указания для обучающихся по освоению дисциплины </w:t>
      </w:r>
    </w:p>
    <w:p w:rsidR="003F22BC" w:rsidRDefault="003F22BC" w:rsidP="007B734A">
      <w:pPr>
        <w:pStyle w:val="Style95"/>
        <w:widowControl/>
        <w:spacing w:line="240" w:lineRule="auto"/>
        <w:ind w:firstLine="0"/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3"/>
        <w:gridCol w:w="7830"/>
      </w:tblGrid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Вид учебного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ind w:left="-6"/>
              <w:jc w:val="center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Организация деятельности студента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Лекция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5A6BB1" w:rsidRDefault="007B734A" w:rsidP="007B734A">
            <w:r w:rsidRPr="005A6BB1"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понятиям:</w:t>
            </w:r>
            <w:r>
              <w:t xml:space="preserve"> множители Лагранжа, допустимая экстремаль, уравнение Эйлера, условия трансверсальности, функция Лагранжа, функция Понтрягина, принцип максимума Понтрягина.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ind w:left="5" w:right="86" w:hanging="5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Практические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D56DE1" w:rsidRDefault="007B734A" w:rsidP="007B734A">
            <w:pPr>
              <w:rPr>
                <w:rStyle w:val="FontStyle137"/>
                <w:sz w:val="24"/>
                <w:szCs w:val="24"/>
              </w:rPr>
            </w:pPr>
            <w:r w:rsidRPr="00D56DE1">
              <w:rPr>
                <w:rStyle w:val="FontStyle137"/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Работа с конспектом лекций, просмотр рекомендуемой литературы. Изучение выбранной предметной области</w:t>
            </w:r>
            <w:r>
              <w:rPr>
                <w:rStyle w:val="FontStyle137"/>
                <w:sz w:val="24"/>
                <w:szCs w:val="24"/>
              </w:rPr>
              <w:t xml:space="preserve"> </w:t>
            </w:r>
            <w:r>
              <w:t>на примерах решения задач семинарских занятий, индивидуальных домашних заданий</w:t>
            </w:r>
            <w:r w:rsidRPr="00D56DE1">
              <w:rPr>
                <w:rStyle w:val="FontStyle137"/>
                <w:sz w:val="24"/>
                <w:szCs w:val="24"/>
              </w:rPr>
              <w:t xml:space="preserve">. 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51"/>
              <w:widowControl/>
              <w:spacing w:line="240" w:lineRule="auto"/>
              <w:ind w:left="5" w:right="187" w:hanging="5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К</w:t>
            </w:r>
            <w:r w:rsidRPr="009D7971">
              <w:rPr>
                <w:rStyle w:val="FontStyle137"/>
                <w:sz w:val="24"/>
                <w:szCs w:val="24"/>
              </w:rPr>
              <w:t>урсовая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EE4DD5" w:rsidRDefault="007B734A" w:rsidP="008477FB">
            <w:pPr>
              <w:pStyle w:val="ab"/>
              <w:ind w:firstLine="0"/>
              <w:rPr>
                <w:rStyle w:val="FontStyle137"/>
                <w:spacing w:val="-2"/>
                <w:sz w:val="24"/>
                <w:szCs w:val="20"/>
              </w:rPr>
            </w:pPr>
            <w:r>
              <w:rPr>
                <w:rStyle w:val="FontStyle137"/>
                <w:spacing w:val="-2"/>
                <w:sz w:val="24"/>
                <w:szCs w:val="20"/>
              </w:rPr>
              <w:t>Не предусмотрена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B507DE" w:rsidRDefault="007B734A" w:rsidP="008477FB">
            <w:pPr>
              <w:pStyle w:val="Style51"/>
              <w:widowControl/>
              <w:spacing w:line="240" w:lineRule="auto"/>
              <w:ind w:left="5" w:right="154" w:hanging="5"/>
              <w:rPr>
                <w:rStyle w:val="FontStyle137"/>
                <w:sz w:val="24"/>
                <w:szCs w:val="24"/>
                <w:lang w:val="en-US"/>
              </w:rPr>
            </w:pPr>
            <w:r>
              <w:rPr>
                <w:rStyle w:val="FontStyle137"/>
                <w:sz w:val="24"/>
                <w:szCs w:val="24"/>
              </w:rPr>
              <w:t>Индивидуальное домашнее задание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D56DE1" w:rsidRDefault="007B734A" w:rsidP="007B734A">
            <w:r w:rsidRPr="00D56DE1">
              <w:t>Ознакомиться с основной и дополнительной литературой, включая справочные издания, зарубежные источники, основополагающие термины. Попрактиковаться в решении</w:t>
            </w:r>
            <w:r>
              <w:t xml:space="preserve"> аналогичных общих домашних</w:t>
            </w:r>
            <w:r w:rsidRPr="00D56DE1">
              <w:t xml:space="preserve"> задач по</w:t>
            </w:r>
            <w:r>
              <w:t xml:space="preserve"> всем темам индивидуальных домашних заданий.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51"/>
              <w:widowControl/>
              <w:spacing w:line="240" w:lineRule="auto"/>
              <w:ind w:left="5" w:right="101" w:hanging="5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Л</w:t>
            </w:r>
            <w:r w:rsidRPr="009D7971">
              <w:rPr>
                <w:rStyle w:val="FontStyle137"/>
                <w:sz w:val="24"/>
                <w:szCs w:val="24"/>
              </w:rPr>
              <w:t>абораторная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EE4DD5" w:rsidRDefault="007B734A" w:rsidP="00F92F30">
            <w:pPr>
              <w:pStyle w:val="ab"/>
              <w:ind w:firstLine="0"/>
              <w:rPr>
                <w:rStyle w:val="FontStyle137"/>
                <w:spacing w:val="-2"/>
                <w:sz w:val="24"/>
                <w:szCs w:val="20"/>
              </w:rPr>
            </w:pPr>
            <w:r>
              <w:rPr>
                <w:rStyle w:val="FontStyle137"/>
                <w:spacing w:val="-2"/>
                <w:sz w:val="24"/>
                <w:szCs w:val="20"/>
              </w:rPr>
              <w:t xml:space="preserve">При реализации численного поиска минимума функций уделить внимание используемым в алгоритмах </w:t>
            </w:r>
            <w:r w:rsidR="00F92F30">
              <w:rPr>
                <w:rStyle w:val="FontStyle137"/>
                <w:spacing w:val="-2"/>
                <w:sz w:val="24"/>
                <w:szCs w:val="20"/>
              </w:rPr>
              <w:t>идеям</w:t>
            </w:r>
            <w:r>
              <w:rPr>
                <w:rStyle w:val="FontStyle137"/>
                <w:spacing w:val="-2"/>
                <w:sz w:val="24"/>
                <w:szCs w:val="20"/>
              </w:rPr>
              <w:t xml:space="preserve">, выводе </w:t>
            </w:r>
            <w:r w:rsidR="00F92F30">
              <w:rPr>
                <w:rStyle w:val="FontStyle137"/>
                <w:spacing w:val="-2"/>
                <w:sz w:val="24"/>
                <w:szCs w:val="20"/>
              </w:rPr>
              <w:t>основных</w:t>
            </w:r>
            <w:r>
              <w:rPr>
                <w:rStyle w:val="FontStyle137"/>
                <w:spacing w:val="-2"/>
                <w:sz w:val="24"/>
                <w:szCs w:val="20"/>
              </w:rPr>
              <w:t xml:space="preserve"> формул, оценке точности полученного численного решения.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ind w:left="5" w:right="139" w:hanging="5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Подготовка к экзамену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08537D" w:rsidRDefault="007B734A" w:rsidP="007B734A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4"/>
                <w:szCs w:val="24"/>
              </w:rPr>
            </w:pPr>
            <w:r w:rsidRPr="0008537D">
              <w:rPr>
                <w:rStyle w:val="FontStyle137"/>
                <w:sz w:val="24"/>
                <w:szCs w:val="24"/>
              </w:rPr>
              <w:t>При подготовке к экзамену необходимо ориентироваться на конспекты лекций</w:t>
            </w:r>
            <w:r>
              <w:rPr>
                <w:rStyle w:val="FontStyle137"/>
                <w:sz w:val="24"/>
                <w:szCs w:val="24"/>
              </w:rPr>
              <w:t xml:space="preserve"> и</w:t>
            </w:r>
            <w:r w:rsidRPr="0008537D">
              <w:rPr>
                <w:rStyle w:val="FontStyle137"/>
                <w:sz w:val="24"/>
                <w:szCs w:val="24"/>
              </w:rPr>
              <w:t xml:space="preserve"> рекомен</w:t>
            </w:r>
            <w:r>
              <w:rPr>
                <w:rStyle w:val="FontStyle137"/>
                <w:sz w:val="24"/>
                <w:szCs w:val="24"/>
              </w:rPr>
              <w:t>дуемую литературу.</w:t>
            </w:r>
          </w:p>
        </w:tc>
      </w:tr>
    </w:tbl>
    <w:p w:rsidR="007B734A" w:rsidRPr="008074A8" w:rsidRDefault="007B734A" w:rsidP="007B734A">
      <w:pPr>
        <w:pStyle w:val="Style95"/>
        <w:widowControl/>
        <w:spacing w:line="240" w:lineRule="auto"/>
        <w:ind w:left="389" w:hanging="389"/>
      </w:pPr>
    </w:p>
    <w:p w:rsidR="00B330A7" w:rsidRPr="0021025D" w:rsidRDefault="00B330A7" w:rsidP="00AC355D">
      <w:pPr>
        <w:pStyle w:val="Style95"/>
        <w:widowControl/>
        <w:spacing w:line="240" w:lineRule="auto"/>
        <w:ind w:left="389" w:hanging="389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3F22BC" w:rsidRDefault="003F22BC" w:rsidP="00AC355D">
      <w:pPr>
        <w:widowControl/>
      </w:pPr>
    </w:p>
    <w:p w:rsidR="00B735D4" w:rsidRPr="00F14209" w:rsidRDefault="00B735D4" w:rsidP="00B735D4">
      <w:pPr>
        <w:widowControl/>
        <w:tabs>
          <w:tab w:val="left" w:pos="993"/>
        </w:tabs>
        <w:autoSpaceDE/>
        <w:autoSpaceDN/>
        <w:adjustRightInd/>
      </w:pPr>
      <w:r>
        <w:t xml:space="preserve">Издательская система </w:t>
      </w:r>
      <w:r>
        <w:rPr>
          <w:lang w:val="en-US"/>
        </w:rPr>
        <w:t>LaTeX</w:t>
      </w:r>
      <w:r w:rsidRPr="00C922F2">
        <w:t xml:space="preserve"> </w:t>
      </w:r>
      <w:r>
        <w:t>для подготовки докладов, презентаций и учебного материала.</w:t>
      </w:r>
    </w:p>
    <w:p w:rsidR="00B735D4" w:rsidRPr="0021025D" w:rsidRDefault="00B735D4" w:rsidP="00AC355D">
      <w:pPr>
        <w:widowControl/>
      </w:pPr>
    </w:p>
    <w:p w:rsidR="00B330A7" w:rsidRPr="0021025D" w:rsidRDefault="00B330A7" w:rsidP="00AC355D">
      <w:pPr>
        <w:widowControl/>
      </w:pPr>
    </w:p>
    <w:p w:rsidR="00184AC8" w:rsidRPr="0021025D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lastRenderedPageBreak/>
        <w:t xml:space="preserve">11. </w:t>
      </w:r>
      <w:r w:rsidR="003F22BC" w:rsidRPr="0021025D">
        <w:rPr>
          <w:rStyle w:val="FontStyle140"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</w:t>
      </w:r>
      <w:r w:rsidRPr="0021025D">
        <w:rPr>
          <w:rStyle w:val="FontStyle140"/>
          <w:sz w:val="24"/>
          <w:szCs w:val="24"/>
        </w:rPr>
        <w:t>циплине</w:t>
      </w:r>
    </w:p>
    <w:p w:rsidR="00B330A7" w:rsidRPr="0021025D" w:rsidRDefault="00B330A7" w:rsidP="00B330A7">
      <w:pPr>
        <w:widowControl/>
      </w:pPr>
    </w:p>
    <w:p w:rsidR="00B735D4" w:rsidRPr="00F14209" w:rsidRDefault="00B735D4" w:rsidP="00B735D4">
      <w:pPr>
        <w:widowControl/>
        <w:tabs>
          <w:tab w:val="left" w:pos="993"/>
        </w:tabs>
        <w:autoSpaceDE/>
        <w:autoSpaceDN/>
        <w:adjustRightInd/>
      </w:pPr>
      <w:r>
        <w:t>Видеопроектор, компьютер,</w:t>
      </w:r>
      <w:r w:rsidRPr="00FA1587">
        <w:t xml:space="preserve"> </w:t>
      </w:r>
      <w:r>
        <w:t xml:space="preserve">издательская система </w:t>
      </w:r>
      <w:r>
        <w:rPr>
          <w:lang w:val="en-US"/>
        </w:rPr>
        <w:t>LaTeX</w:t>
      </w:r>
      <w:r w:rsidRPr="00C922F2">
        <w:t xml:space="preserve"> </w:t>
      </w:r>
      <w:r>
        <w:t>для подготовки докладов, презентаций и учебного материала.</w:t>
      </w:r>
    </w:p>
    <w:p w:rsidR="00B330A7" w:rsidRDefault="00B330A7" w:rsidP="00B330A7">
      <w:pPr>
        <w:widowControl/>
      </w:pPr>
    </w:p>
    <w:p w:rsidR="00B735D4" w:rsidRPr="0021025D" w:rsidRDefault="00B735D4" w:rsidP="00B330A7">
      <w:pPr>
        <w:widowControl/>
      </w:pPr>
    </w:p>
    <w:p w:rsidR="00184AC8" w:rsidRPr="0021025D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12. </w:t>
      </w:r>
      <w:r w:rsidR="003F22BC" w:rsidRPr="0021025D">
        <w:rPr>
          <w:rStyle w:val="FontStyle140"/>
          <w:sz w:val="24"/>
          <w:szCs w:val="24"/>
        </w:rPr>
        <w:t>Иные сведения и (или) материалы</w:t>
      </w:r>
    </w:p>
    <w:p w:rsidR="003F22BC" w:rsidRPr="0021025D" w:rsidRDefault="003F22BC" w:rsidP="00AC355D">
      <w:pPr>
        <w:pStyle w:val="Style60"/>
        <w:widowControl/>
        <w:spacing w:line="240" w:lineRule="auto"/>
        <w:ind w:left="912" w:hanging="485"/>
      </w:pPr>
    </w:p>
    <w:p w:rsidR="00184AC8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B735D4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</w:p>
    <w:p w:rsidR="00B721BA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  <w:t xml:space="preserve">Часов в интерактивной форме </w:t>
      </w:r>
      <w:r w:rsidR="00B63D6F">
        <w:rPr>
          <w:rStyle w:val="FontStyle141"/>
          <w:b w:val="0"/>
          <w:i w:val="0"/>
          <w:sz w:val="24"/>
          <w:szCs w:val="24"/>
        </w:rPr>
        <w:t>–</w:t>
      </w:r>
      <w:r>
        <w:rPr>
          <w:rStyle w:val="FontStyle141"/>
          <w:b w:val="0"/>
          <w:i w:val="0"/>
          <w:sz w:val="24"/>
          <w:szCs w:val="24"/>
        </w:rPr>
        <w:t xml:space="preserve"> </w:t>
      </w:r>
      <w:r w:rsidR="00B721BA">
        <w:rPr>
          <w:rStyle w:val="FontStyle141"/>
          <w:b w:val="0"/>
          <w:i w:val="0"/>
          <w:sz w:val="24"/>
          <w:szCs w:val="24"/>
        </w:rPr>
        <w:t>17.</w:t>
      </w:r>
    </w:p>
    <w:p w:rsidR="00B735D4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  <w:t>В ходе практических занятий происходит публичное обсуждение каждой решаемой задачи. При этом студенты высказывают свои мнения по выбору наиболее простого спосо</w:t>
      </w:r>
      <w:r w:rsidR="00B721BA">
        <w:rPr>
          <w:rStyle w:val="FontStyle141"/>
          <w:b w:val="0"/>
          <w:i w:val="0"/>
          <w:sz w:val="24"/>
          <w:szCs w:val="24"/>
        </w:rPr>
        <w:t>ба поиска оптимального решения.</w:t>
      </w:r>
    </w:p>
    <w:p w:rsidR="00B735D4" w:rsidRPr="00B735D4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  <w:t>После решения домашних работ на консультациях проводится разбор допущенных студентами ошибок.</w:t>
      </w:r>
    </w:p>
    <w:p w:rsidR="00B330A7" w:rsidRPr="0021025D" w:rsidRDefault="00B330A7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</w:p>
    <w:p w:rsidR="00A17ED1" w:rsidRPr="0021025D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12.2. </w:t>
      </w:r>
      <w:r w:rsidRPr="0021025D">
        <w:rPr>
          <w:rStyle w:val="FontStyle138"/>
          <w:b/>
          <w:sz w:val="24"/>
          <w:szCs w:val="24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</w:p>
    <w:p w:rsidR="00A17ED1" w:rsidRDefault="00A17ED1" w:rsidP="00B330A7">
      <w:pPr>
        <w:pStyle w:val="Style2"/>
        <w:widowControl/>
        <w:spacing w:line="240" w:lineRule="auto"/>
        <w:jc w:val="left"/>
      </w:pPr>
    </w:p>
    <w:p w:rsidR="00141062" w:rsidRDefault="00141062" w:rsidP="00B330A7">
      <w:pPr>
        <w:pStyle w:val="Style2"/>
        <w:widowControl/>
        <w:spacing w:line="240" w:lineRule="auto"/>
        <w:jc w:val="left"/>
      </w:pPr>
      <w:r>
        <w:tab/>
        <w:t xml:space="preserve">Некоторые темы изучаются студентами самостоятельно. Для изучения используется </w:t>
      </w:r>
      <w:r w:rsidR="00431A3E">
        <w:t xml:space="preserve">приведённая в списке основная и дополнительная литература. Контроль освоения материала осуществляется </w:t>
      </w:r>
      <w:r w:rsidR="003D4DEB">
        <w:t>при</w:t>
      </w:r>
      <w:r w:rsidR="00431A3E">
        <w:t xml:space="preserve"> </w:t>
      </w:r>
      <w:r w:rsidR="003D4DEB">
        <w:t>приёме индивидуального домашнего задания, при защите лабораторных работ и в ходе экзамена.</w:t>
      </w:r>
    </w:p>
    <w:p w:rsidR="00431A3E" w:rsidRDefault="00431A3E" w:rsidP="00B330A7">
      <w:pPr>
        <w:pStyle w:val="Style2"/>
        <w:widowControl/>
        <w:spacing w:line="240" w:lineRule="auto"/>
        <w:jc w:val="lef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9131"/>
      </w:tblGrid>
      <w:tr w:rsidR="00431A3E" w:rsidRPr="00E02638" w:rsidTr="003E4F0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6C6333" w:rsidRDefault="00431A3E" w:rsidP="003E4F0A">
            <w:r>
              <w:t>№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Pr="00E02638" w:rsidRDefault="00431A3E" w:rsidP="003E4F0A">
            <w:pPr>
              <w:jc w:val="center"/>
            </w:pPr>
            <w:r w:rsidRPr="00E02638">
              <w:t>Тема</w:t>
            </w:r>
            <w:r>
              <w:t xml:space="preserve"> и часть, изучаемая (осваиваемая) самостоятельно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31A3E" w:rsidP="003E4F0A">
            <w:r>
              <w:t>1.1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86612E" w:rsidP="008666A7">
            <w:r>
              <w:t>Свойства производных отображений</w:t>
            </w:r>
            <w:r w:rsidR="008666A7">
              <w:t xml:space="preserve">. 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31A3E" w:rsidP="003E4F0A">
            <w:r>
              <w:t>1.2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4471CD" w:rsidP="003E4F0A">
            <w:r>
              <w:t>Принцип седловой точки.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31A3E" w:rsidP="00431A3E">
            <w:r>
              <w:t>1</w:t>
            </w:r>
            <w:r w:rsidR="004471CD">
              <w:t>.3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4471CD" w:rsidP="003E4F0A">
            <w:r>
              <w:t>Векторная вариационная задача. Непрерывность канонических переменных.</w:t>
            </w:r>
          </w:p>
        </w:tc>
      </w:tr>
      <w:tr w:rsidR="00431A3E" w:rsidRPr="00770D6B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471CD" w:rsidP="003E4F0A">
            <w:r>
              <w:t>1.4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Pr="00770D6B" w:rsidRDefault="004471CD" w:rsidP="004471CD">
            <w:r>
              <w:t>Связь принципа максимума Понтрягина с принципом Лагранжа снятия ограничений.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471CD" w:rsidP="00431A3E">
            <w:r>
              <w:t>2</w:t>
            </w:r>
            <w:r w:rsidR="00431A3E">
              <w:t>.1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Pr="00B9041F" w:rsidRDefault="004471CD" w:rsidP="00B9041F">
            <w:pPr>
              <w:tabs>
                <w:tab w:val="left" w:pos="3896"/>
              </w:tabs>
            </w:pPr>
            <w:r>
              <w:t>Метод парабол, метод ломаных.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Default="004471CD" w:rsidP="004471CD">
            <w:r>
              <w:t>2</w:t>
            </w:r>
            <w:r w:rsidR="00431A3E">
              <w:t>.</w:t>
            </w:r>
            <w:r>
              <w:t>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4471CD" w:rsidP="003E4F0A">
            <w:r>
              <w:t>Градиентный метод с постоянным шагом, метод сопряженных градиентов.</w:t>
            </w:r>
          </w:p>
        </w:tc>
      </w:tr>
      <w:tr w:rsidR="00431A3E" w:rsidTr="003E4F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E02638" w:rsidRDefault="00431A3E" w:rsidP="00431A3E">
            <w:r>
              <w:t>2</w:t>
            </w:r>
            <w:r w:rsidR="004471CD">
              <w:t>.3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Default="004471CD" w:rsidP="003E4F0A">
            <w:r>
              <w:t>Метод штрафных функций.</w:t>
            </w:r>
          </w:p>
        </w:tc>
      </w:tr>
    </w:tbl>
    <w:p w:rsidR="00141062" w:rsidRDefault="00141062" w:rsidP="00B330A7">
      <w:pPr>
        <w:pStyle w:val="Style2"/>
        <w:widowControl/>
        <w:spacing w:line="240" w:lineRule="auto"/>
        <w:jc w:val="left"/>
      </w:pPr>
    </w:p>
    <w:p w:rsidR="00431A3E" w:rsidRDefault="008666A7" w:rsidP="00B330A7">
      <w:pPr>
        <w:pStyle w:val="Style2"/>
        <w:widowControl/>
        <w:spacing w:line="240" w:lineRule="auto"/>
        <w:jc w:val="left"/>
      </w:pPr>
      <w:r>
        <w:tab/>
        <w:t>Вопросы и задания для самоконтроля по всем темам:</w:t>
      </w:r>
    </w:p>
    <w:p w:rsidR="008666A7" w:rsidRDefault="008666A7" w:rsidP="00B330A7">
      <w:pPr>
        <w:pStyle w:val="Style2"/>
        <w:widowControl/>
        <w:spacing w:line="240" w:lineRule="auto"/>
        <w:jc w:val="left"/>
      </w:pPr>
      <w:r>
        <w:t xml:space="preserve">1. </w:t>
      </w:r>
      <w:r w:rsidR="008477FB">
        <w:t>Что такое золотое сечение отрезка?</w:t>
      </w:r>
    </w:p>
    <w:p w:rsidR="008666A7" w:rsidRDefault="008477FB" w:rsidP="00B330A7">
      <w:pPr>
        <w:pStyle w:val="Style2"/>
        <w:widowControl/>
        <w:spacing w:line="240" w:lineRule="auto"/>
        <w:jc w:val="left"/>
      </w:pPr>
      <w:r>
        <w:t>2. Пусть</w:t>
      </w:r>
      <w:r w:rsidRPr="008477FB">
        <w:t xml:space="preserve"> </w:t>
      </w:r>
      <w:r>
        <w:t xml:space="preserve">точки </w:t>
      </w:r>
      <w:r w:rsidRPr="008477FB">
        <w:rPr>
          <w:position w:val="-6"/>
        </w:rPr>
        <w:object w:dxaOrig="200" w:dyaOrig="220">
          <v:shape id="_x0000_i1038" type="#_x0000_t75" style="width:10.2pt;height:11.55pt" o:ole="">
            <v:imagedata r:id="rId35" o:title=""/>
          </v:shape>
          <o:OLEObject Type="Embed" ProgID="Equation.DSMT4" ShapeID="_x0000_i1038" DrawAspect="Content" ObjectID="_1714043325" r:id="rId36"/>
        </w:object>
      </w:r>
      <w:r>
        <w:t xml:space="preserve"> и </w:t>
      </w:r>
      <w:r w:rsidRPr="008477FB">
        <w:rPr>
          <w:position w:val="-10"/>
        </w:rPr>
        <w:object w:dxaOrig="220" w:dyaOrig="260">
          <v:shape id="_x0000_i1039" type="#_x0000_t75" style="width:11.55pt;height:12.25pt" o:ole="">
            <v:imagedata r:id="rId37" o:title=""/>
          </v:shape>
          <o:OLEObject Type="Embed" ProgID="Equation.DSMT4" ShapeID="_x0000_i1039" DrawAspect="Content" ObjectID="_1714043326" r:id="rId38"/>
        </w:object>
      </w:r>
      <w:r>
        <w:t xml:space="preserve"> </w:t>
      </w:r>
      <w:r w:rsidRPr="008477FB">
        <w:t>являются з</w:t>
      </w:r>
      <w:r>
        <w:t xml:space="preserve">олотым сечением отрезка </w:t>
      </w:r>
      <w:r w:rsidRPr="008477FB">
        <w:rPr>
          <w:position w:val="-14"/>
        </w:rPr>
        <w:object w:dxaOrig="560" w:dyaOrig="400">
          <v:shape id="_x0000_i1040" type="#_x0000_t75" style="width:27.15pt;height:19.7pt" o:ole="">
            <v:imagedata r:id="rId39" o:title=""/>
          </v:shape>
          <o:OLEObject Type="Embed" ProgID="Equation.DSMT4" ShapeID="_x0000_i1040" DrawAspect="Content" ObjectID="_1714043327" r:id="rId40"/>
        </w:object>
      </w:r>
      <w:r>
        <w:t xml:space="preserve">, при этом </w:t>
      </w:r>
      <w:r w:rsidRPr="008477FB">
        <w:rPr>
          <w:position w:val="-10"/>
        </w:rPr>
        <w:object w:dxaOrig="580" w:dyaOrig="260">
          <v:shape id="_x0000_i1041" type="#_x0000_t75" style="width:29.9pt;height:12.25pt" o:ole="">
            <v:imagedata r:id="rId41" o:title=""/>
          </v:shape>
          <o:OLEObject Type="Embed" ProgID="Equation.DSMT4" ShapeID="_x0000_i1041" DrawAspect="Content" ObjectID="_1714043328" r:id="rId42"/>
        </w:object>
      </w:r>
      <w:r>
        <w:t xml:space="preserve">. Докажите, что </w:t>
      </w:r>
      <w:r w:rsidRPr="008477FB">
        <w:rPr>
          <w:position w:val="-6"/>
        </w:rPr>
        <w:object w:dxaOrig="200" w:dyaOrig="220">
          <v:shape id="_x0000_i1042" type="#_x0000_t75" style="width:10.2pt;height:11.55pt" o:ole="">
            <v:imagedata r:id="rId35" o:title=""/>
          </v:shape>
          <o:OLEObject Type="Embed" ProgID="Equation.DSMT4" ShapeID="_x0000_i1042" DrawAspect="Content" ObjectID="_1714043329" r:id="rId43"/>
        </w:object>
      </w:r>
      <w:r>
        <w:t xml:space="preserve"> - золотое сечение отрезка </w:t>
      </w:r>
      <w:r w:rsidRPr="008477FB">
        <w:rPr>
          <w:position w:val="-14"/>
        </w:rPr>
        <w:object w:dxaOrig="580" w:dyaOrig="400">
          <v:shape id="_x0000_i1043" type="#_x0000_t75" style="width:29.9pt;height:19.7pt" o:ole="">
            <v:imagedata r:id="rId44" o:title=""/>
          </v:shape>
          <o:OLEObject Type="Embed" ProgID="Equation.DSMT4" ShapeID="_x0000_i1043" DrawAspect="Content" ObjectID="_1714043330" r:id="rId45"/>
        </w:object>
      </w:r>
      <w:r>
        <w:t>.</w:t>
      </w:r>
    </w:p>
    <w:p w:rsidR="008477FB" w:rsidRDefault="008477FB" w:rsidP="00B330A7">
      <w:pPr>
        <w:pStyle w:val="Style2"/>
        <w:widowControl/>
        <w:spacing w:line="240" w:lineRule="auto"/>
        <w:jc w:val="left"/>
      </w:pPr>
      <w:r>
        <w:t>3. Пусть</w:t>
      </w:r>
      <w:r w:rsidRPr="008477FB">
        <w:t xml:space="preserve"> </w:t>
      </w:r>
      <w:r>
        <w:t xml:space="preserve">точка </w:t>
      </w:r>
      <w:r w:rsidRPr="008477FB">
        <w:rPr>
          <w:position w:val="-6"/>
        </w:rPr>
        <w:object w:dxaOrig="200" w:dyaOrig="220">
          <v:shape id="_x0000_i1044" type="#_x0000_t75" style="width:10.2pt;height:11.55pt" o:ole="">
            <v:imagedata r:id="rId35" o:title=""/>
          </v:shape>
          <o:OLEObject Type="Embed" ProgID="Equation.DSMT4" ShapeID="_x0000_i1044" DrawAspect="Content" ObjectID="_1714043331" r:id="rId46"/>
        </w:object>
      </w:r>
      <w:r>
        <w:t xml:space="preserve"> являе</w:t>
      </w:r>
      <w:r w:rsidRPr="008477FB">
        <w:t>тся з</w:t>
      </w:r>
      <w:r>
        <w:t xml:space="preserve">олотым сечением </w:t>
      </w:r>
      <w:proofErr w:type="gramStart"/>
      <w:r>
        <w:t>отрезка</w:t>
      </w:r>
      <w:proofErr w:type="gramEnd"/>
      <w:r>
        <w:t xml:space="preserve"> </w:t>
      </w:r>
      <w:r w:rsidRPr="008477FB">
        <w:rPr>
          <w:position w:val="-14"/>
        </w:rPr>
        <w:object w:dxaOrig="560" w:dyaOrig="400">
          <v:shape id="_x0000_i1045" type="#_x0000_t75" style="width:27.15pt;height:19.7pt" o:ole="">
            <v:imagedata r:id="rId39" o:title=""/>
          </v:shape>
          <o:OLEObject Type="Embed" ProgID="Equation.DSMT4" ShapeID="_x0000_i1045" DrawAspect="Content" ObjectID="_1714043332" r:id="rId47"/>
        </w:object>
      </w:r>
      <w:r>
        <w:t xml:space="preserve">. В каком отношении точка </w:t>
      </w:r>
      <w:r w:rsidRPr="008477FB">
        <w:rPr>
          <w:position w:val="-6"/>
        </w:rPr>
        <w:object w:dxaOrig="200" w:dyaOrig="220">
          <v:shape id="_x0000_i1046" type="#_x0000_t75" style="width:10.2pt;height:11.55pt" o:ole="">
            <v:imagedata r:id="rId35" o:title=""/>
          </v:shape>
          <o:OLEObject Type="Embed" ProgID="Equation.DSMT4" ShapeID="_x0000_i1046" DrawAspect="Content" ObjectID="_1714043333" r:id="rId48"/>
        </w:object>
      </w:r>
      <w:r>
        <w:t xml:space="preserve"> разбивает отрезок </w:t>
      </w:r>
      <w:r w:rsidRPr="008477FB">
        <w:rPr>
          <w:position w:val="-14"/>
        </w:rPr>
        <w:object w:dxaOrig="560" w:dyaOrig="400">
          <v:shape id="_x0000_i1047" type="#_x0000_t75" style="width:27.15pt;height:19.7pt" o:ole="">
            <v:imagedata r:id="rId39" o:title=""/>
          </v:shape>
          <o:OLEObject Type="Embed" ProgID="Equation.DSMT4" ShapeID="_x0000_i1047" DrawAspect="Content" ObjectID="_1714043334" r:id="rId49"/>
        </w:object>
      </w:r>
      <w:r>
        <w:t>?</w:t>
      </w:r>
    </w:p>
    <w:p w:rsidR="008477FB" w:rsidRDefault="008477FB" w:rsidP="00B330A7">
      <w:pPr>
        <w:pStyle w:val="Style2"/>
        <w:widowControl/>
        <w:spacing w:line="240" w:lineRule="auto"/>
        <w:jc w:val="left"/>
      </w:pPr>
      <w:r>
        <w:t>4. Для каких функций применим метод золотого сечения?</w:t>
      </w:r>
    </w:p>
    <w:p w:rsidR="008477FB" w:rsidRDefault="008477FB" w:rsidP="00B330A7">
      <w:pPr>
        <w:pStyle w:val="Style2"/>
        <w:widowControl/>
        <w:spacing w:line="240" w:lineRule="auto"/>
        <w:jc w:val="left"/>
      </w:pPr>
      <w:r>
        <w:t>5. Что такое выпуклая функция, квазивыпуклая функция, строго выпуклая функция, сильно выпуклая функция?</w:t>
      </w:r>
    </w:p>
    <w:p w:rsidR="00B976EA" w:rsidRDefault="00B976EA" w:rsidP="00B330A7">
      <w:pPr>
        <w:pStyle w:val="Style2"/>
        <w:widowControl/>
        <w:spacing w:line="240" w:lineRule="auto"/>
        <w:jc w:val="left"/>
      </w:pPr>
      <w:r>
        <w:t>6. Приведите пример квазивыпуклой функции, не являющейся выпуклой.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7</w:t>
      </w:r>
      <w:r w:rsidR="008477FB">
        <w:t>. Для каких функций применим метод касательных?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8</w:t>
      </w:r>
      <w:r w:rsidR="008477FB">
        <w:t>. Для каких функций применим метод ломаных?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9</w:t>
      </w:r>
      <w:r w:rsidR="008477FB">
        <w:t xml:space="preserve">. Если </w:t>
      </w:r>
      <w:r w:rsidR="008477FB" w:rsidRPr="008477FB">
        <w:rPr>
          <w:position w:val="-14"/>
        </w:rPr>
        <w:object w:dxaOrig="580" w:dyaOrig="400">
          <v:shape id="_x0000_i1048" type="#_x0000_t75" style="width:29.9pt;height:19.7pt" o:ole="">
            <v:imagedata r:id="rId50" o:title=""/>
          </v:shape>
          <o:OLEObject Type="Embed" ProgID="Equation.DSMT4" ShapeID="_x0000_i1048" DrawAspect="Content" ObjectID="_1714043335" r:id="rId51"/>
        </w:object>
      </w:r>
      <w:r w:rsidR="008477FB">
        <w:t xml:space="preserve"> </w:t>
      </w:r>
      <w:r w:rsidR="008477FB" w:rsidRPr="008477FB">
        <w:t xml:space="preserve">- </w:t>
      </w:r>
      <w:r w:rsidR="008477FB">
        <w:t xml:space="preserve">функция нескольких переменных, </w:t>
      </w:r>
      <w:proofErr w:type="gramStart"/>
      <w:r w:rsidR="008477FB">
        <w:t>то</w:t>
      </w:r>
      <w:proofErr w:type="gramEnd"/>
      <w:r w:rsidR="008477FB">
        <w:t xml:space="preserve"> что такое </w:t>
      </w:r>
      <w:r w:rsidR="008477FB" w:rsidRPr="008477FB">
        <w:rPr>
          <w:position w:val="-14"/>
        </w:rPr>
        <w:object w:dxaOrig="639" w:dyaOrig="400">
          <v:shape id="_x0000_i1049" type="#_x0000_t75" style="width:31.9pt;height:19.7pt" o:ole="">
            <v:imagedata r:id="rId52" o:title=""/>
          </v:shape>
          <o:OLEObject Type="Embed" ProgID="Equation.DSMT4" ShapeID="_x0000_i1049" DrawAspect="Content" ObjectID="_1714043336" r:id="rId53"/>
        </w:object>
      </w:r>
      <w:r w:rsidR="008477FB">
        <w:t xml:space="preserve"> и </w:t>
      </w:r>
      <w:r w:rsidR="008477FB" w:rsidRPr="008477FB">
        <w:rPr>
          <w:position w:val="-14"/>
        </w:rPr>
        <w:object w:dxaOrig="660" w:dyaOrig="400">
          <v:shape id="_x0000_i1050" type="#_x0000_t75" style="width:33.3pt;height:19.7pt" o:ole="">
            <v:imagedata r:id="rId54" o:title=""/>
          </v:shape>
          <o:OLEObject Type="Embed" ProgID="Equation.DSMT4" ShapeID="_x0000_i1050" DrawAspect="Content" ObjectID="_1714043337" r:id="rId55"/>
        </w:object>
      </w:r>
      <w:r w:rsidR="008477FB">
        <w:t>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10</w:t>
      </w:r>
      <w:r w:rsidR="008477FB">
        <w:t>. Для каких функций применим метод Ньютона?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11</w:t>
      </w:r>
      <w:r w:rsidR="008477FB">
        <w:t>. Найти проекцию точки на заданное выпуклое множество (шар, многогранник, гиперплоскость).</w:t>
      </w:r>
    </w:p>
    <w:p w:rsidR="009D734B" w:rsidRDefault="009D734B" w:rsidP="00B330A7">
      <w:pPr>
        <w:pStyle w:val="Style2"/>
        <w:widowControl/>
        <w:spacing w:line="240" w:lineRule="auto"/>
        <w:jc w:val="left"/>
      </w:pPr>
      <w:r>
        <w:t>12. Найти минимум линейной функции на заданном ограниченном выпуклом множестве.</w:t>
      </w:r>
    </w:p>
    <w:p w:rsidR="009D734B" w:rsidRPr="008477FB" w:rsidRDefault="009D734B" w:rsidP="00B330A7">
      <w:pPr>
        <w:pStyle w:val="Style2"/>
        <w:widowControl/>
        <w:spacing w:line="240" w:lineRule="auto"/>
        <w:jc w:val="left"/>
      </w:pPr>
      <w:r>
        <w:lastRenderedPageBreak/>
        <w:t>13. Что такое функция Лагранжа для гладкой задачи с ограничениями типа равенств?</w:t>
      </w:r>
    </w:p>
    <w:p w:rsidR="008477FB" w:rsidRDefault="009D734B" w:rsidP="00B330A7">
      <w:pPr>
        <w:pStyle w:val="Style2"/>
        <w:widowControl/>
        <w:spacing w:line="240" w:lineRule="auto"/>
        <w:jc w:val="left"/>
      </w:pPr>
      <w:r>
        <w:t>14</w:t>
      </w:r>
      <w:r w:rsidR="008477FB">
        <w:t>. Что такое допустимая экстремаль?</w:t>
      </w:r>
    </w:p>
    <w:p w:rsidR="009D734B" w:rsidRDefault="009D734B" w:rsidP="00B330A7">
      <w:pPr>
        <w:pStyle w:val="Style2"/>
        <w:widowControl/>
        <w:spacing w:line="240" w:lineRule="auto"/>
        <w:jc w:val="left"/>
      </w:pPr>
      <w:r>
        <w:t>15. Что такое условия трансверсальности?</w:t>
      </w:r>
    </w:p>
    <w:p w:rsidR="009D734B" w:rsidRDefault="009D734B" w:rsidP="00B330A7">
      <w:pPr>
        <w:pStyle w:val="Style2"/>
        <w:widowControl/>
        <w:spacing w:line="240" w:lineRule="auto"/>
        <w:jc w:val="left"/>
      </w:pPr>
      <w:r>
        <w:t>16. Сведите простейшую вариационную задачу к задаче оптимального управления. Запишите для неё соотношения принципа максимума.</w:t>
      </w:r>
    </w:p>
    <w:p w:rsidR="009D734B" w:rsidRDefault="009D734B" w:rsidP="00B330A7">
      <w:pPr>
        <w:pStyle w:val="Style2"/>
        <w:widowControl/>
        <w:spacing w:line="240" w:lineRule="auto"/>
        <w:jc w:val="left"/>
      </w:pPr>
      <w:r>
        <w:t>17. Сведите изопериметрическую задачу к задаче оптимального управления. Запишите для неё соотношения принципа максимума.</w:t>
      </w:r>
    </w:p>
    <w:p w:rsidR="009D734B" w:rsidRDefault="009D734B" w:rsidP="009D734B">
      <w:pPr>
        <w:pStyle w:val="Style2"/>
        <w:widowControl/>
        <w:spacing w:line="240" w:lineRule="auto"/>
        <w:jc w:val="left"/>
      </w:pPr>
      <w:r>
        <w:t>18. Сведите задачу со старшими производными к задаче оптимального управления. Запишите для неё соотношения принципа максимума.</w:t>
      </w:r>
    </w:p>
    <w:p w:rsidR="009D734B" w:rsidRDefault="009D734B" w:rsidP="009D734B">
      <w:pPr>
        <w:pStyle w:val="Style2"/>
        <w:widowControl/>
        <w:spacing w:line="240" w:lineRule="auto"/>
        <w:jc w:val="left"/>
      </w:pPr>
      <w:r>
        <w:t>19. Что такое автономная задача оптимального управления?</w:t>
      </w:r>
    </w:p>
    <w:p w:rsidR="009D734B" w:rsidRDefault="009D734B" w:rsidP="009D734B">
      <w:pPr>
        <w:pStyle w:val="Style2"/>
        <w:widowControl/>
        <w:spacing w:line="240" w:lineRule="auto"/>
        <w:jc w:val="left"/>
      </w:pPr>
      <w:r>
        <w:t>20. Какие значения принимает функция Понтрягина для автономной задачи оптимального управления?</w:t>
      </w:r>
    </w:p>
    <w:p w:rsidR="00247847" w:rsidRDefault="00247847" w:rsidP="009D734B">
      <w:pPr>
        <w:pStyle w:val="Style2"/>
        <w:widowControl/>
        <w:spacing w:line="240" w:lineRule="auto"/>
        <w:jc w:val="left"/>
      </w:pPr>
      <w:r>
        <w:t>21. Что такое выпуклое множество?</w:t>
      </w:r>
    </w:p>
    <w:p w:rsidR="00247847" w:rsidRDefault="00247847" w:rsidP="009D734B">
      <w:pPr>
        <w:pStyle w:val="Style2"/>
        <w:widowControl/>
        <w:spacing w:line="240" w:lineRule="auto"/>
        <w:jc w:val="left"/>
      </w:pPr>
      <w:r>
        <w:t>22. Как строится функция Лагранжа для задачи выпуклого программирования.</w:t>
      </w:r>
    </w:p>
    <w:p w:rsidR="00247847" w:rsidRDefault="00247847" w:rsidP="009D734B">
      <w:pPr>
        <w:pStyle w:val="Style2"/>
        <w:widowControl/>
        <w:spacing w:line="240" w:lineRule="auto"/>
        <w:jc w:val="left"/>
      </w:pPr>
      <w:r>
        <w:t>23. Что такое условия дополняющей нежесткости?</w:t>
      </w:r>
    </w:p>
    <w:p w:rsidR="00247847" w:rsidRPr="008477FB" w:rsidRDefault="00247847" w:rsidP="009D734B">
      <w:pPr>
        <w:pStyle w:val="Style2"/>
        <w:widowControl/>
        <w:spacing w:line="240" w:lineRule="auto"/>
        <w:jc w:val="left"/>
      </w:pPr>
      <w:r>
        <w:t>24. Необходимое и достаточное условие минимума для выпуклой дифференцируемой функции на выпуклом множестве.</w:t>
      </w:r>
    </w:p>
    <w:p w:rsidR="009D734B" w:rsidRPr="008477FB" w:rsidRDefault="009D734B" w:rsidP="00B330A7">
      <w:pPr>
        <w:pStyle w:val="Style2"/>
        <w:widowControl/>
        <w:spacing w:line="240" w:lineRule="auto"/>
        <w:jc w:val="left"/>
      </w:pPr>
    </w:p>
    <w:p w:rsidR="008666A7" w:rsidRDefault="008666A7" w:rsidP="00B330A7">
      <w:pPr>
        <w:pStyle w:val="Style2"/>
        <w:widowControl/>
        <w:spacing w:line="240" w:lineRule="auto"/>
        <w:jc w:val="left"/>
      </w:pPr>
    </w:p>
    <w:p w:rsidR="00F92F30" w:rsidRPr="0021025D" w:rsidRDefault="00F92F30" w:rsidP="00B330A7">
      <w:pPr>
        <w:pStyle w:val="Style2"/>
        <w:widowControl/>
        <w:spacing w:line="240" w:lineRule="auto"/>
        <w:jc w:val="left"/>
      </w:pPr>
    </w:p>
    <w:p w:rsidR="00A17ED1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12.3. Краткий терминологический словарь</w:t>
      </w:r>
    </w:p>
    <w:p w:rsidR="00F92F30" w:rsidRPr="0021025D" w:rsidRDefault="00F92F30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5256"/>
      </w:tblGrid>
      <w:tr w:rsidR="008B75FE" w:rsidTr="00CA1618">
        <w:tc>
          <w:tcPr>
            <w:tcW w:w="4880" w:type="dxa"/>
          </w:tcPr>
          <w:p w:rsidR="008B75FE" w:rsidRDefault="00103F7C" w:rsidP="00B330A7">
            <w:pPr>
              <w:pStyle w:val="Style2"/>
              <w:widowControl/>
              <w:spacing w:line="240" w:lineRule="auto"/>
              <w:jc w:val="left"/>
            </w:pPr>
            <w:r>
              <w:t>Простейшая вариационная задача</w:t>
            </w:r>
          </w:p>
          <w:p w:rsidR="00CA1618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  <w:p w:rsidR="00CA1618" w:rsidRPr="00103F7C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5256" w:type="dxa"/>
          </w:tcPr>
          <w:p w:rsidR="008B75FE" w:rsidRPr="000A2847" w:rsidRDefault="000A2847" w:rsidP="001542A3">
            <w:pPr>
              <w:pStyle w:val="Style2"/>
              <w:widowControl/>
              <w:spacing w:line="240" w:lineRule="auto"/>
              <w:jc w:val="both"/>
              <w:rPr>
                <w:lang w:val="en-US"/>
              </w:rPr>
            </w:pPr>
            <w:r w:rsidRPr="000A2847">
              <w:rPr>
                <w:position w:val="-32"/>
              </w:rPr>
              <w:object w:dxaOrig="4560" w:dyaOrig="780">
                <v:shape id="_x0000_i1051" type="#_x0000_t75" style="width:227.55pt;height:38.7pt" o:ole="">
                  <v:imagedata r:id="rId56" o:title=""/>
                </v:shape>
                <o:OLEObject Type="Embed" ProgID="Equation.DSMT4" ShapeID="_x0000_i1051" DrawAspect="Content" ObjectID="_1714043338" r:id="rId57"/>
              </w:object>
            </w:r>
            <w:r w:rsidR="00103F7C">
              <w:t xml:space="preserve"> </w:t>
            </w:r>
          </w:p>
        </w:tc>
      </w:tr>
      <w:tr w:rsidR="008B75FE" w:rsidTr="00CA1618">
        <w:tc>
          <w:tcPr>
            <w:tcW w:w="4880" w:type="dxa"/>
          </w:tcPr>
          <w:p w:rsidR="008B75FE" w:rsidRDefault="00103F7C" w:rsidP="00B330A7">
            <w:pPr>
              <w:pStyle w:val="Style2"/>
              <w:widowControl/>
              <w:spacing w:line="240" w:lineRule="auto"/>
              <w:jc w:val="left"/>
            </w:pPr>
            <w:r>
              <w:t>Экстремаль</w:t>
            </w:r>
          </w:p>
        </w:tc>
        <w:tc>
          <w:tcPr>
            <w:tcW w:w="5256" w:type="dxa"/>
          </w:tcPr>
          <w:p w:rsidR="008B75FE" w:rsidRDefault="00103F7C" w:rsidP="00B330A7">
            <w:pPr>
              <w:pStyle w:val="Style2"/>
              <w:widowControl/>
              <w:spacing w:line="240" w:lineRule="auto"/>
              <w:jc w:val="left"/>
            </w:pPr>
            <w:r>
              <w:t xml:space="preserve">Функция </w:t>
            </w:r>
            <w:r w:rsidRPr="001542A3">
              <w:rPr>
                <w:position w:val="-10"/>
              </w:rPr>
              <w:object w:dxaOrig="460" w:dyaOrig="320">
                <v:shape id="_x0000_i1052" type="#_x0000_t75" style="width:23.1pt;height:15.6pt" o:ole="">
                  <v:imagedata r:id="rId58" o:title=""/>
                </v:shape>
                <o:OLEObject Type="Embed" ProgID="Equation.DSMT4" ShapeID="_x0000_i1052" DrawAspect="Content" ObjectID="_1714043339" r:id="rId59"/>
              </w:object>
            </w:r>
            <w:r>
              <w:t xml:space="preserve">, </w:t>
            </w:r>
            <w:proofErr w:type="gramStart"/>
            <w:r>
              <w:t>удовлетворяющую</w:t>
            </w:r>
            <w:proofErr w:type="gramEnd"/>
            <w:r>
              <w:t xml:space="preserve"> уравнению Эйлера, называют экстремалью.</w:t>
            </w:r>
          </w:p>
          <w:p w:rsidR="00CA1618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  <w:tr w:rsidR="008B75FE" w:rsidTr="00CA1618">
        <w:tc>
          <w:tcPr>
            <w:tcW w:w="4880" w:type="dxa"/>
          </w:tcPr>
          <w:p w:rsidR="008B75FE" w:rsidRDefault="00103F7C" w:rsidP="00B330A7">
            <w:pPr>
              <w:pStyle w:val="Style2"/>
              <w:widowControl/>
              <w:spacing w:line="240" w:lineRule="auto"/>
              <w:jc w:val="left"/>
            </w:pPr>
            <w:r>
              <w:t>Допустимая экстремаль</w:t>
            </w:r>
          </w:p>
        </w:tc>
        <w:tc>
          <w:tcPr>
            <w:tcW w:w="5256" w:type="dxa"/>
          </w:tcPr>
          <w:p w:rsidR="008B75FE" w:rsidRDefault="00103F7C" w:rsidP="00B330A7">
            <w:pPr>
              <w:pStyle w:val="Style2"/>
              <w:widowControl/>
              <w:spacing w:line="240" w:lineRule="auto"/>
              <w:jc w:val="left"/>
            </w:pPr>
            <w:r>
              <w:t>Экстремаль, удовлетворяющая ограничениям задачи, называют допустимой.</w:t>
            </w:r>
          </w:p>
          <w:p w:rsidR="00CA1618" w:rsidRPr="00103F7C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  <w:tr w:rsidR="008B75FE" w:rsidTr="00CA1618">
        <w:tc>
          <w:tcPr>
            <w:tcW w:w="4880" w:type="dxa"/>
          </w:tcPr>
          <w:p w:rsidR="008B75FE" w:rsidRDefault="00103F7C" w:rsidP="00B330A7">
            <w:pPr>
              <w:pStyle w:val="Style2"/>
              <w:widowControl/>
              <w:spacing w:line="240" w:lineRule="auto"/>
              <w:jc w:val="left"/>
            </w:pPr>
            <w:r>
              <w:t>Уравнение Эйлера</w:t>
            </w:r>
          </w:p>
        </w:tc>
        <w:tc>
          <w:tcPr>
            <w:tcW w:w="5256" w:type="dxa"/>
          </w:tcPr>
          <w:p w:rsidR="008B75FE" w:rsidRDefault="00103F7C" w:rsidP="00B330A7">
            <w:pPr>
              <w:pStyle w:val="Style2"/>
              <w:widowControl/>
              <w:spacing w:line="240" w:lineRule="auto"/>
              <w:jc w:val="left"/>
            </w:pPr>
            <w:r w:rsidRPr="001542A3">
              <w:rPr>
                <w:position w:val="-24"/>
              </w:rPr>
              <w:object w:dxaOrig="4140" w:dyaOrig="639">
                <v:shape id="_x0000_i1053" type="#_x0000_t75" style="width:207.15pt;height:31.9pt" o:ole="">
                  <v:imagedata r:id="rId60" o:title=""/>
                </v:shape>
                <o:OLEObject Type="Embed" ProgID="Equation.DSMT4" ShapeID="_x0000_i1053" DrawAspect="Content" ObjectID="_1714043340" r:id="rId61"/>
              </w:object>
            </w:r>
          </w:p>
          <w:p w:rsidR="00CA1618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  <w:tr w:rsidR="000D6F59" w:rsidTr="00CA1618">
        <w:tc>
          <w:tcPr>
            <w:tcW w:w="4880" w:type="dxa"/>
          </w:tcPr>
          <w:p w:rsidR="000D6F59" w:rsidRDefault="000D6F59" w:rsidP="00B330A7">
            <w:pPr>
              <w:pStyle w:val="Style2"/>
              <w:widowControl/>
              <w:spacing w:line="240" w:lineRule="auto"/>
              <w:jc w:val="left"/>
            </w:pPr>
            <w:r>
              <w:t>Задача Больца</w:t>
            </w:r>
          </w:p>
        </w:tc>
        <w:tc>
          <w:tcPr>
            <w:tcW w:w="5256" w:type="dxa"/>
          </w:tcPr>
          <w:p w:rsidR="000D6F59" w:rsidRDefault="000D6F59" w:rsidP="00B330A7">
            <w:pPr>
              <w:pStyle w:val="Style2"/>
              <w:widowControl/>
              <w:spacing w:line="240" w:lineRule="auto"/>
              <w:jc w:val="left"/>
            </w:pPr>
            <w:r w:rsidRPr="000D6F59">
              <w:rPr>
                <w:position w:val="-36"/>
              </w:rPr>
              <w:object w:dxaOrig="4700" w:dyaOrig="820">
                <v:shape id="_x0000_i1054" type="#_x0000_t75" style="width:235pt;height:41.45pt" o:ole="">
                  <v:imagedata r:id="rId62" o:title=""/>
                </v:shape>
                <o:OLEObject Type="Embed" ProgID="Equation.DSMT4" ShapeID="_x0000_i1054" DrawAspect="Content" ObjectID="_1714043341" r:id="rId63"/>
              </w:object>
            </w:r>
          </w:p>
          <w:p w:rsidR="00CA1618" w:rsidRPr="001542A3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  <w:tr w:rsidR="008B75FE" w:rsidTr="00CA1618">
        <w:tc>
          <w:tcPr>
            <w:tcW w:w="4880" w:type="dxa"/>
          </w:tcPr>
          <w:p w:rsidR="000A2847" w:rsidRDefault="000A2847" w:rsidP="000A2847">
            <w:pPr>
              <w:pStyle w:val="Style2"/>
              <w:widowControl/>
              <w:spacing w:line="240" w:lineRule="auto"/>
              <w:jc w:val="left"/>
            </w:pPr>
            <w:r>
              <w:t>Задача Больца</w:t>
            </w:r>
          </w:p>
          <w:p w:rsidR="008B75FE" w:rsidRPr="000A2847" w:rsidRDefault="000A2847" w:rsidP="000A2847">
            <w:pPr>
              <w:pStyle w:val="Style2"/>
              <w:widowControl/>
              <w:spacing w:line="240" w:lineRule="auto"/>
              <w:jc w:val="left"/>
            </w:pPr>
            <w:r>
              <w:t>с фиксированным сегментом</w:t>
            </w:r>
          </w:p>
        </w:tc>
        <w:tc>
          <w:tcPr>
            <w:tcW w:w="5256" w:type="dxa"/>
          </w:tcPr>
          <w:p w:rsidR="008B75FE" w:rsidRDefault="000A2847" w:rsidP="00B330A7">
            <w:pPr>
              <w:pStyle w:val="Style2"/>
              <w:widowControl/>
              <w:spacing w:line="240" w:lineRule="auto"/>
              <w:jc w:val="left"/>
            </w:pPr>
            <w:r w:rsidRPr="000A2847">
              <w:rPr>
                <w:position w:val="-32"/>
              </w:rPr>
              <w:object w:dxaOrig="4280" w:dyaOrig="780">
                <v:shape id="_x0000_i1055" type="#_x0000_t75" style="width:213.3pt;height:38.7pt" o:ole="">
                  <v:imagedata r:id="rId64" o:title=""/>
                </v:shape>
                <o:OLEObject Type="Embed" ProgID="Equation.DSMT4" ShapeID="_x0000_i1055" DrawAspect="Content" ObjectID="_1714043342" r:id="rId65"/>
              </w:object>
            </w:r>
          </w:p>
          <w:p w:rsidR="00CA1618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  <w:tr w:rsidR="008B75FE" w:rsidTr="00CA1618">
        <w:tc>
          <w:tcPr>
            <w:tcW w:w="4880" w:type="dxa"/>
          </w:tcPr>
          <w:p w:rsidR="008B75FE" w:rsidRPr="000A2847" w:rsidRDefault="000A2847" w:rsidP="00B330A7">
            <w:pPr>
              <w:pStyle w:val="Style2"/>
              <w:widowControl/>
              <w:spacing w:line="240" w:lineRule="auto"/>
              <w:jc w:val="left"/>
            </w:pPr>
            <w:r>
              <w:t>Условия трансверсальности</w:t>
            </w:r>
          </w:p>
        </w:tc>
        <w:tc>
          <w:tcPr>
            <w:tcW w:w="5256" w:type="dxa"/>
          </w:tcPr>
          <w:p w:rsidR="008B75FE" w:rsidRDefault="000D6F59" w:rsidP="00B330A7">
            <w:pPr>
              <w:pStyle w:val="Style2"/>
              <w:widowControl/>
              <w:spacing w:line="240" w:lineRule="auto"/>
              <w:jc w:val="left"/>
            </w:pPr>
            <w:r w:rsidRPr="000D6F59">
              <w:rPr>
                <w:position w:val="-18"/>
              </w:rPr>
              <w:object w:dxaOrig="3220" w:dyaOrig="499">
                <v:shape id="_x0000_i1056" type="#_x0000_t75" style="width:161.65pt;height:25.8pt" o:ole="">
                  <v:imagedata r:id="rId66" o:title=""/>
                </v:shape>
                <o:OLEObject Type="Embed" ProgID="Equation.DSMT4" ShapeID="_x0000_i1056" DrawAspect="Content" ObjectID="_1714043343" r:id="rId67"/>
              </w:object>
            </w:r>
          </w:p>
          <w:p w:rsidR="000D6F59" w:rsidRDefault="000D6F59" w:rsidP="00B330A7">
            <w:pPr>
              <w:pStyle w:val="Style2"/>
              <w:widowControl/>
              <w:spacing w:line="240" w:lineRule="auto"/>
              <w:jc w:val="left"/>
            </w:pPr>
            <w:r w:rsidRPr="000D6F59">
              <w:rPr>
                <w:position w:val="-22"/>
              </w:rPr>
              <w:object w:dxaOrig="4819" w:dyaOrig="560">
                <v:shape id="_x0000_i1057" type="#_x0000_t75" style="width:240.45pt;height:29.2pt" o:ole="">
                  <v:imagedata r:id="rId68" o:title=""/>
                </v:shape>
                <o:OLEObject Type="Embed" ProgID="Equation.DSMT4" ShapeID="_x0000_i1057" DrawAspect="Content" ObjectID="_1714043344" r:id="rId69"/>
              </w:object>
            </w:r>
          </w:p>
          <w:p w:rsidR="00CA1618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  <w:tr w:rsidR="008B75FE" w:rsidTr="00CA1618">
        <w:tc>
          <w:tcPr>
            <w:tcW w:w="4880" w:type="dxa"/>
          </w:tcPr>
          <w:p w:rsidR="000A2847" w:rsidRDefault="000A2847" w:rsidP="00B330A7">
            <w:pPr>
              <w:pStyle w:val="Style2"/>
              <w:widowControl/>
              <w:spacing w:line="240" w:lineRule="auto"/>
              <w:jc w:val="left"/>
            </w:pPr>
            <w:r>
              <w:t>Гладкая задача</w:t>
            </w:r>
          </w:p>
          <w:p w:rsidR="008B75FE" w:rsidRDefault="000A2847" w:rsidP="00B330A7">
            <w:pPr>
              <w:pStyle w:val="Style2"/>
              <w:widowControl/>
              <w:spacing w:line="240" w:lineRule="auto"/>
              <w:jc w:val="left"/>
            </w:pPr>
            <w:r>
              <w:t>с ограничениями типа равенств</w:t>
            </w:r>
          </w:p>
        </w:tc>
        <w:tc>
          <w:tcPr>
            <w:tcW w:w="5256" w:type="dxa"/>
          </w:tcPr>
          <w:p w:rsidR="008B75FE" w:rsidRDefault="00BB3789" w:rsidP="00B330A7">
            <w:pPr>
              <w:pStyle w:val="Style2"/>
              <w:widowControl/>
              <w:spacing w:line="240" w:lineRule="auto"/>
              <w:jc w:val="left"/>
            </w:pPr>
            <w:r w:rsidRPr="00BB3789">
              <w:rPr>
                <w:position w:val="-12"/>
              </w:rPr>
              <w:object w:dxaOrig="5040" w:dyaOrig="380">
                <v:shape id="_x0000_i1058" type="#_x0000_t75" style="width:252pt;height:19pt" o:ole="">
                  <v:imagedata r:id="rId70" o:title=""/>
                </v:shape>
                <o:OLEObject Type="Embed" ProgID="Equation.DSMT4" ShapeID="_x0000_i1058" DrawAspect="Content" ObjectID="_1714043345" r:id="rId71"/>
              </w:object>
            </w:r>
          </w:p>
          <w:p w:rsidR="00BB3789" w:rsidRDefault="00BB3789" w:rsidP="00B330A7">
            <w:pPr>
              <w:pStyle w:val="Style2"/>
              <w:widowControl/>
              <w:spacing w:line="240" w:lineRule="auto"/>
              <w:jc w:val="left"/>
            </w:pPr>
            <w:r w:rsidRPr="00BB3789">
              <w:rPr>
                <w:position w:val="-12"/>
              </w:rPr>
              <w:object w:dxaOrig="560" w:dyaOrig="360">
                <v:shape id="_x0000_i1059" type="#_x0000_t75" style="width:27.15pt;height:18.35pt" o:ole="">
                  <v:imagedata r:id="rId72" o:title=""/>
                </v:shape>
                <o:OLEObject Type="Embed" ProgID="Equation.DSMT4" ShapeID="_x0000_i1059" DrawAspect="Content" ObjectID="_1714043346" r:id="rId73"/>
              </w:object>
            </w:r>
            <w:r>
              <w:rPr>
                <w:lang w:val="en-US"/>
              </w:rPr>
              <w:t xml:space="preserve">- </w:t>
            </w:r>
            <w:r>
              <w:t>непрерывно дифференцируемые функции</w:t>
            </w:r>
          </w:p>
          <w:p w:rsidR="00CA1618" w:rsidRPr="00BB3789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  <w:tr w:rsidR="008B75FE" w:rsidTr="00CA1618">
        <w:tc>
          <w:tcPr>
            <w:tcW w:w="4880" w:type="dxa"/>
          </w:tcPr>
          <w:p w:rsidR="008B75FE" w:rsidRDefault="000A2847" w:rsidP="00B330A7">
            <w:pPr>
              <w:pStyle w:val="Style2"/>
              <w:widowControl/>
              <w:spacing w:line="240" w:lineRule="auto"/>
              <w:jc w:val="left"/>
            </w:pPr>
            <w:r>
              <w:t>Функция Лагранжа</w:t>
            </w:r>
          </w:p>
        </w:tc>
        <w:tc>
          <w:tcPr>
            <w:tcW w:w="5256" w:type="dxa"/>
          </w:tcPr>
          <w:p w:rsidR="008B75FE" w:rsidRDefault="00BB3789" w:rsidP="00B330A7">
            <w:pPr>
              <w:pStyle w:val="Style2"/>
              <w:widowControl/>
              <w:spacing w:line="240" w:lineRule="auto"/>
              <w:jc w:val="left"/>
            </w:pPr>
            <w:r w:rsidRPr="00BB3789">
              <w:rPr>
                <w:position w:val="-12"/>
              </w:rPr>
              <w:object w:dxaOrig="4000" w:dyaOrig="360">
                <v:shape id="_x0000_i1060" type="#_x0000_t75" style="width:200.4pt;height:18.35pt" o:ole="">
                  <v:imagedata r:id="rId74" o:title=""/>
                </v:shape>
                <o:OLEObject Type="Embed" ProgID="Equation.DSMT4" ShapeID="_x0000_i1060" DrawAspect="Content" ObjectID="_1714043347" r:id="rId75"/>
              </w:object>
            </w:r>
          </w:p>
        </w:tc>
      </w:tr>
    </w:tbl>
    <w:p w:rsidR="00A17ED1" w:rsidRPr="0021025D" w:rsidRDefault="00A17ED1" w:rsidP="00B330A7">
      <w:pPr>
        <w:pStyle w:val="Style2"/>
        <w:widowControl/>
        <w:spacing w:line="240" w:lineRule="auto"/>
        <w:jc w:val="left"/>
      </w:pPr>
    </w:p>
    <w:p w:rsidR="005D5B1C" w:rsidRPr="0021025D" w:rsidRDefault="005D5B1C" w:rsidP="00184AC8">
      <w:pPr>
        <w:pStyle w:val="Style56"/>
        <w:widowControl/>
        <w:spacing w:line="240" w:lineRule="auto"/>
        <w:rPr>
          <w:rStyle w:val="FontStyle138"/>
          <w:i w:val="0"/>
          <w:sz w:val="24"/>
          <w:szCs w:val="24"/>
        </w:rPr>
      </w:pPr>
      <w:bookmarkStart w:id="5" w:name="_GoBack"/>
      <w:bookmarkEnd w:id="5"/>
    </w:p>
    <w:sectPr w:rsidR="005D5B1C" w:rsidRPr="0021025D" w:rsidSect="00E801A9">
      <w:footerReference w:type="even" r:id="rId76"/>
      <w:footerReference w:type="default" r:id="rId77"/>
      <w:type w:val="continuous"/>
      <w:pgSz w:w="11905" w:h="16837"/>
      <w:pgMar w:top="851" w:right="423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01" w:rsidRDefault="00455801">
      <w:r>
        <w:separator/>
      </w:r>
    </w:p>
  </w:endnote>
  <w:endnote w:type="continuationSeparator" w:id="0">
    <w:p w:rsidR="00455801" w:rsidRDefault="0045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59" w:rsidRDefault="000D6F59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A27EF2">
      <w:rPr>
        <w:rStyle w:val="FontStyle143"/>
        <w:noProof/>
      </w:rPr>
      <w:t>2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59" w:rsidRDefault="000D6F59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5319E6">
      <w:rPr>
        <w:rStyle w:val="FontStyle143"/>
        <w:noProof/>
      </w:rPr>
      <w:t>13</w:t>
    </w:r>
    <w:r>
      <w:rPr>
        <w:rStyle w:val="FontStyle14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01" w:rsidRDefault="00455801">
      <w:r>
        <w:separator/>
      </w:r>
    </w:p>
  </w:footnote>
  <w:footnote w:type="continuationSeparator" w:id="0">
    <w:p w:rsidR="00455801" w:rsidRDefault="0045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AFFCE"/>
    <w:lvl w:ilvl="0">
      <w:numFmt w:val="bullet"/>
      <w:lvlText w:val="*"/>
      <w:lvlJc w:val="left"/>
    </w:lvl>
  </w:abstractNum>
  <w:abstractNum w:abstractNumId="1">
    <w:nsid w:val="01176F8D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1BB16CC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1954D5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9292E07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9442553"/>
    <w:multiLevelType w:val="hybridMultilevel"/>
    <w:tmpl w:val="6448B98E"/>
    <w:lvl w:ilvl="0" w:tplc="9718E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9352D"/>
    <w:multiLevelType w:val="hybridMultilevel"/>
    <w:tmpl w:val="E62E37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6F14EB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0F3C3175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0FF86053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1281035C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12DA74B2"/>
    <w:multiLevelType w:val="hybridMultilevel"/>
    <w:tmpl w:val="7D7C7960"/>
    <w:lvl w:ilvl="0" w:tplc="B0C2733E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144669B5"/>
    <w:multiLevelType w:val="singleLevel"/>
    <w:tmpl w:val="045EDAC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14CC0C07"/>
    <w:multiLevelType w:val="singleLevel"/>
    <w:tmpl w:val="0E8434D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16CE0743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16F43A82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183B34B8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1A945B3D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1BD866FF"/>
    <w:multiLevelType w:val="singleLevel"/>
    <w:tmpl w:val="1AE079D6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1C367C54"/>
    <w:multiLevelType w:val="singleLevel"/>
    <w:tmpl w:val="0F04504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259201F7"/>
    <w:multiLevelType w:val="singleLevel"/>
    <w:tmpl w:val="0366E31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>
    <w:nsid w:val="26960DEF"/>
    <w:multiLevelType w:val="hybridMultilevel"/>
    <w:tmpl w:val="873EF370"/>
    <w:lvl w:ilvl="0" w:tplc="1A7AFFCE">
      <w:numFmt w:val="bullet"/>
      <w:lvlText w:val="•"/>
      <w:legacy w:legacy="1" w:legacySpace="0" w:legacyIndent="427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22">
    <w:nsid w:val="2D096A70"/>
    <w:multiLevelType w:val="singleLevel"/>
    <w:tmpl w:val="3BD604CC"/>
    <w:lvl w:ilvl="0">
      <w:start w:val="1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3">
    <w:nsid w:val="300B3FD5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30C820B6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328002B1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36120EAC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36C312FB"/>
    <w:multiLevelType w:val="singleLevel"/>
    <w:tmpl w:val="ACEEB66A"/>
    <w:lvl w:ilvl="0">
      <w:start w:val="1"/>
      <w:numFmt w:val="decimal"/>
      <w:lvlText w:val="1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8">
    <w:nsid w:val="39315F54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394D6BA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39B50858"/>
    <w:multiLevelType w:val="singleLevel"/>
    <w:tmpl w:val="8C76181A"/>
    <w:lvl w:ilvl="0">
      <w:start w:val="2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1">
    <w:nsid w:val="3CE00FE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3DF945BF"/>
    <w:multiLevelType w:val="hybridMultilevel"/>
    <w:tmpl w:val="C15C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3943DC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4">
    <w:nsid w:val="40AE01ED"/>
    <w:multiLevelType w:val="singleLevel"/>
    <w:tmpl w:val="306C13D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5">
    <w:nsid w:val="42BD0FD9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42FD13BA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7">
    <w:nsid w:val="43CA5DCD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44216D42"/>
    <w:multiLevelType w:val="singleLevel"/>
    <w:tmpl w:val="79D0A56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9">
    <w:nsid w:val="45D52FAD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>
    <w:nsid w:val="45ED4B33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1">
    <w:nsid w:val="47DE5363"/>
    <w:multiLevelType w:val="singleLevel"/>
    <w:tmpl w:val="735C13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2">
    <w:nsid w:val="48552CB6"/>
    <w:multiLevelType w:val="hybridMultilevel"/>
    <w:tmpl w:val="0A7C7B04"/>
    <w:lvl w:ilvl="0" w:tplc="0EB8E4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110C6"/>
    <w:multiLevelType w:val="singleLevel"/>
    <w:tmpl w:val="7CEC056E"/>
    <w:lvl w:ilvl="0">
      <w:start w:val="9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4">
    <w:nsid w:val="4EC52F8B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5">
    <w:nsid w:val="4FAF24E3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6">
    <w:nsid w:val="4FCA2E2E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7">
    <w:nsid w:val="50B91B68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8">
    <w:nsid w:val="5561443A"/>
    <w:multiLevelType w:val="singleLevel"/>
    <w:tmpl w:val="306E387C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9">
    <w:nsid w:val="56C21079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0">
    <w:nsid w:val="58631797"/>
    <w:multiLevelType w:val="hybridMultilevel"/>
    <w:tmpl w:val="1220B0E2"/>
    <w:lvl w:ilvl="0" w:tplc="2392D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C742E0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2">
    <w:nsid w:val="5E343E45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3">
    <w:nsid w:val="608C28BE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4">
    <w:nsid w:val="60E161F5"/>
    <w:multiLevelType w:val="singleLevel"/>
    <w:tmpl w:val="6724625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5">
    <w:nsid w:val="65035F62"/>
    <w:multiLevelType w:val="hybridMultilevel"/>
    <w:tmpl w:val="0A7C7B04"/>
    <w:lvl w:ilvl="0" w:tplc="0EB8E4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DF6025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7">
    <w:nsid w:val="67ED2DCC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8">
    <w:nsid w:val="682C38C7"/>
    <w:multiLevelType w:val="hybridMultilevel"/>
    <w:tmpl w:val="26C6BE48"/>
    <w:lvl w:ilvl="0" w:tplc="2FB8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BB54FB1"/>
    <w:multiLevelType w:val="singleLevel"/>
    <w:tmpl w:val="E52077A6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0">
    <w:nsid w:val="6CB10B24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1">
    <w:nsid w:val="6E6B5D67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2">
    <w:nsid w:val="6FE74674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3">
    <w:nsid w:val="700712F5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4">
    <w:nsid w:val="71510942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5">
    <w:nsid w:val="715812D7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6">
    <w:nsid w:val="774447DC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7">
    <w:nsid w:val="7A141828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8">
    <w:nsid w:val="7B5420B5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9">
    <w:nsid w:val="7E973BDF"/>
    <w:multiLevelType w:val="singleLevel"/>
    <w:tmpl w:val="1A1276A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0">
    <w:nsid w:val="7FE715F9"/>
    <w:multiLevelType w:val="multilevel"/>
    <w:tmpl w:val="4A2A8F4E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60"/>
  </w:num>
  <w:num w:numId="3">
    <w:abstractNumId w:val="46"/>
  </w:num>
  <w:num w:numId="4">
    <w:abstractNumId w:val="45"/>
  </w:num>
  <w:num w:numId="5">
    <w:abstractNumId w:val="4"/>
  </w:num>
  <w:num w:numId="6">
    <w:abstractNumId w:val="14"/>
  </w:num>
  <w:num w:numId="7">
    <w:abstractNumId w:val="10"/>
  </w:num>
  <w:num w:numId="8">
    <w:abstractNumId w:val="40"/>
  </w:num>
  <w:num w:numId="9">
    <w:abstractNumId w:val="3"/>
  </w:num>
  <w:num w:numId="10">
    <w:abstractNumId w:val="63"/>
  </w:num>
  <w:num w:numId="11">
    <w:abstractNumId w:val="24"/>
  </w:num>
  <w:num w:numId="12">
    <w:abstractNumId w:val="29"/>
  </w:num>
  <w:num w:numId="13">
    <w:abstractNumId w:val="49"/>
  </w:num>
  <w:num w:numId="14">
    <w:abstractNumId w:val="7"/>
  </w:num>
  <w:num w:numId="15">
    <w:abstractNumId w:val="2"/>
  </w:num>
  <w:num w:numId="16">
    <w:abstractNumId w:val="25"/>
  </w:num>
  <w:num w:numId="17">
    <w:abstractNumId w:val="70"/>
  </w:num>
  <w:num w:numId="18">
    <w:abstractNumId w:val="8"/>
  </w:num>
  <w:num w:numId="19">
    <w:abstractNumId w:val="37"/>
  </w:num>
  <w:num w:numId="20">
    <w:abstractNumId w:val="66"/>
  </w:num>
  <w:num w:numId="21">
    <w:abstractNumId w:val="35"/>
  </w:num>
  <w:num w:numId="22">
    <w:abstractNumId w:val="26"/>
  </w:num>
  <w:num w:numId="23">
    <w:abstractNumId w:val="61"/>
  </w:num>
  <w:num w:numId="24">
    <w:abstractNumId w:val="44"/>
  </w:num>
  <w:num w:numId="25">
    <w:abstractNumId w:val="28"/>
  </w:num>
  <w:num w:numId="26">
    <w:abstractNumId w:val="47"/>
  </w:num>
  <w:num w:numId="27">
    <w:abstractNumId w:val="9"/>
  </w:num>
  <w:num w:numId="28">
    <w:abstractNumId w:val="67"/>
  </w:num>
  <w:num w:numId="29">
    <w:abstractNumId w:val="65"/>
  </w:num>
  <w:num w:numId="30">
    <w:abstractNumId w:val="16"/>
  </w:num>
  <w:num w:numId="31">
    <w:abstractNumId w:val="64"/>
  </w:num>
  <w:num w:numId="32">
    <w:abstractNumId w:val="31"/>
  </w:num>
  <w:num w:numId="33">
    <w:abstractNumId w:val="56"/>
  </w:num>
  <w:num w:numId="34">
    <w:abstractNumId w:val="56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8"/>
  </w:num>
  <w:num w:numId="36">
    <w:abstractNumId w:val="48"/>
  </w:num>
  <w:num w:numId="37">
    <w:abstractNumId w:val="23"/>
  </w:num>
  <w:num w:numId="38">
    <w:abstractNumId w:val="27"/>
  </w:num>
  <w:num w:numId="39">
    <w:abstractNumId w:val="41"/>
  </w:num>
  <w:num w:numId="40">
    <w:abstractNumId w:val="13"/>
  </w:num>
  <w:num w:numId="41">
    <w:abstractNumId w:val="69"/>
  </w:num>
  <w:num w:numId="42">
    <w:abstractNumId w:val="19"/>
  </w:num>
  <w:num w:numId="43">
    <w:abstractNumId w:val="43"/>
  </w:num>
  <w:num w:numId="44">
    <w:abstractNumId w:val="38"/>
  </w:num>
  <w:num w:numId="45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7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0">
    <w:abstractNumId w:val="12"/>
  </w:num>
  <w:num w:numId="51">
    <w:abstractNumId w:val="62"/>
  </w:num>
  <w:num w:numId="52">
    <w:abstractNumId w:val="20"/>
  </w:num>
  <w:num w:numId="53">
    <w:abstractNumId w:val="36"/>
  </w:num>
  <w:num w:numId="54">
    <w:abstractNumId w:val="51"/>
  </w:num>
  <w:num w:numId="55">
    <w:abstractNumId w:val="22"/>
  </w:num>
  <w:num w:numId="56">
    <w:abstractNumId w:val="30"/>
  </w:num>
  <w:num w:numId="57">
    <w:abstractNumId w:val="68"/>
  </w:num>
  <w:num w:numId="58">
    <w:abstractNumId w:val="57"/>
  </w:num>
  <w:num w:numId="59">
    <w:abstractNumId w:val="52"/>
  </w:num>
  <w:num w:numId="60">
    <w:abstractNumId w:val="59"/>
  </w:num>
  <w:num w:numId="61">
    <w:abstractNumId w:val="54"/>
  </w:num>
  <w:num w:numId="62">
    <w:abstractNumId w:val="34"/>
  </w:num>
  <w:num w:numId="63">
    <w:abstractNumId w:val="53"/>
  </w:num>
  <w:num w:numId="64">
    <w:abstractNumId w:val="17"/>
  </w:num>
  <w:num w:numId="65">
    <w:abstractNumId w:val="39"/>
  </w:num>
  <w:num w:numId="66">
    <w:abstractNumId w:val="33"/>
  </w:num>
  <w:num w:numId="67">
    <w:abstractNumId w:val="15"/>
  </w:num>
  <w:num w:numId="68">
    <w:abstractNumId w:val="21"/>
  </w:num>
  <w:num w:numId="69">
    <w:abstractNumId w:val="32"/>
  </w:num>
  <w:num w:numId="70">
    <w:abstractNumId w:val="50"/>
  </w:num>
  <w:num w:numId="71">
    <w:abstractNumId w:val="42"/>
  </w:num>
  <w:num w:numId="72">
    <w:abstractNumId w:val="58"/>
  </w:num>
  <w:num w:numId="73">
    <w:abstractNumId w:val="11"/>
  </w:num>
  <w:num w:numId="74">
    <w:abstractNumId w:val="6"/>
  </w:num>
  <w:num w:numId="75">
    <w:abstractNumId w:val="5"/>
  </w:num>
  <w:num w:numId="76">
    <w:abstractNumId w:val="5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324EB"/>
    <w:rsid w:val="000466A5"/>
    <w:rsid w:val="00051D75"/>
    <w:rsid w:val="000807AE"/>
    <w:rsid w:val="000863C7"/>
    <w:rsid w:val="000873FC"/>
    <w:rsid w:val="00090505"/>
    <w:rsid w:val="000A2847"/>
    <w:rsid w:val="000A3B0F"/>
    <w:rsid w:val="000C421D"/>
    <w:rsid w:val="000D6F59"/>
    <w:rsid w:val="000E4E2E"/>
    <w:rsid w:val="00103F7C"/>
    <w:rsid w:val="00141062"/>
    <w:rsid w:val="001525D2"/>
    <w:rsid w:val="001542A3"/>
    <w:rsid w:val="001723C8"/>
    <w:rsid w:val="001820BD"/>
    <w:rsid w:val="001825AE"/>
    <w:rsid w:val="00184AC8"/>
    <w:rsid w:val="001A09CE"/>
    <w:rsid w:val="001B1CC2"/>
    <w:rsid w:val="001C7667"/>
    <w:rsid w:val="001D3841"/>
    <w:rsid w:val="001E0D1E"/>
    <w:rsid w:val="0021025D"/>
    <w:rsid w:val="00211FB2"/>
    <w:rsid w:val="00215B16"/>
    <w:rsid w:val="00233309"/>
    <w:rsid w:val="002450D4"/>
    <w:rsid w:val="00246185"/>
    <w:rsid w:val="00247847"/>
    <w:rsid w:val="00253810"/>
    <w:rsid w:val="002550A5"/>
    <w:rsid w:val="002618CE"/>
    <w:rsid w:val="002717A4"/>
    <w:rsid w:val="002900AD"/>
    <w:rsid w:val="002B1607"/>
    <w:rsid w:val="002B548B"/>
    <w:rsid w:val="002B7A56"/>
    <w:rsid w:val="00300C2E"/>
    <w:rsid w:val="00310FBF"/>
    <w:rsid w:val="003162CF"/>
    <w:rsid w:val="003A123D"/>
    <w:rsid w:val="003A3A58"/>
    <w:rsid w:val="003C132A"/>
    <w:rsid w:val="003C4216"/>
    <w:rsid w:val="003D4DEB"/>
    <w:rsid w:val="003E4F0A"/>
    <w:rsid w:val="003F22BC"/>
    <w:rsid w:val="0040044E"/>
    <w:rsid w:val="00406D41"/>
    <w:rsid w:val="00407ED9"/>
    <w:rsid w:val="004141DE"/>
    <w:rsid w:val="004224C3"/>
    <w:rsid w:val="00431A3E"/>
    <w:rsid w:val="00440F54"/>
    <w:rsid w:val="00443FFA"/>
    <w:rsid w:val="004443A3"/>
    <w:rsid w:val="004471CD"/>
    <w:rsid w:val="0045541D"/>
    <w:rsid w:val="00455801"/>
    <w:rsid w:val="004564F3"/>
    <w:rsid w:val="0046315F"/>
    <w:rsid w:val="00463541"/>
    <w:rsid w:val="00470185"/>
    <w:rsid w:val="00470EE0"/>
    <w:rsid w:val="00490319"/>
    <w:rsid w:val="0049648C"/>
    <w:rsid w:val="004A75B4"/>
    <w:rsid w:val="004A7CB5"/>
    <w:rsid w:val="004B32D6"/>
    <w:rsid w:val="004E03AC"/>
    <w:rsid w:val="00501E28"/>
    <w:rsid w:val="0051685E"/>
    <w:rsid w:val="005319E6"/>
    <w:rsid w:val="005479EA"/>
    <w:rsid w:val="0055147F"/>
    <w:rsid w:val="005525B1"/>
    <w:rsid w:val="00585AA4"/>
    <w:rsid w:val="005A6893"/>
    <w:rsid w:val="005B2F3D"/>
    <w:rsid w:val="005C08E4"/>
    <w:rsid w:val="005C09B3"/>
    <w:rsid w:val="005C0A32"/>
    <w:rsid w:val="005D5B1C"/>
    <w:rsid w:val="005E1A61"/>
    <w:rsid w:val="00676BEF"/>
    <w:rsid w:val="0068372B"/>
    <w:rsid w:val="006872F4"/>
    <w:rsid w:val="006A3469"/>
    <w:rsid w:val="006B1511"/>
    <w:rsid w:val="006C5F1B"/>
    <w:rsid w:val="006D543A"/>
    <w:rsid w:val="006E4B16"/>
    <w:rsid w:val="006F4A39"/>
    <w:rsid w:val="00701107"/>
    <w:rsid w:val="00701CFC"/>
    <w:rsid w:val="007253C6"/>
    <w:rsid w:val="00726474"/>
    <w:rsid w:val="00736A3A"/>
    <w:rsid w:val="0074105F"/>
    <w:rsid w:val="007468F2"/>
    <w:rsid w:val="00750755"/>
    <w:rsid w:val="00771847"/>
    <w:rsid w:val="00794595"/>
    <w:rsid w:val="007B48B1"/>
    <w:rsid w:val="007B6189"/>
    <w:rsid w:val="007B734A"/>
    <w:rsid w:val="007E1C98"/>
    <w:rsid w:val="007E748A"/>
    <w:rsid w:val="007F63AC"/>
    <w:rsid w:val="008017C1"/>
    <w:rsid w:val="00820771"/>
    <w:rsid w:val="008477FB"/>
    <w:rsid w:val="008633F7"/>
    <w:rsid w:val="0086612E"/>
    <w:rsid w:val="008666A7"/>
    <w:rsid w:val="00871CC5"/>
    <w:rsid w:val="0087215E"/>
    <w:rsid w:val="008722B4"/>
    <w:rsid w:val="0088280A"/>
    <w:rsid w:val="008B1B16"/>
    <w:rsid w:val="008B75FE"/>
    <w:rsid w:val="008D7E3C"/>
    <w:rsid w:val="008E2035"/>
    <w:rsid w:val="008E370B"/>
    <w:rsid w:val="009632C0"/>
    <w:rsid w:val="0096776A"/>
    <w:rsid w:val="00974678"/>
    <w:rsid w:val="0097569A"/>
    <w:rsid w:val="00977D02"/>
    <w:rsid w:val="00980557"/>
    <w:rsid w:val="00981392"/>
    <w:rsid w:val="009B03C3"/>
    <w:rsid w:val="009B24CD"/>
    <w:rsid w:val="009B41B1"/>
    <w:rsid w:val="009B4831"/>
    <w:rsid w:val="009D0FD3"/>
    <w:rsid w:val="009D637C"/>
    <w:rsid w:val="009D734B"/>
    <w:rsid w:val="009D7982"/>
    <w:rsid w:val="00A01228"/>
    <w:rsid w:val="00A060E4"/>
    <w:rsid w:val="00A06A68"/>
    <w:rsid w:val="00A169E9"/>
    <w:rsid w:val="00A17ED1"/>
    <w:rsid w:val="00A27EF2"/>
    <w:rsid w:val="00A333E8"/>
    <w:rsid w:val="00A34AC1"/>
    <w:rsid w:val="00A36F18"/>
    <w:rsid w:val="00A43B48"/>
    <w:rsid w:val="00A470FB"/>
    <w:rsid w:val="00A542EE"/>
    <w:rsid w:val="00A6186F"/>
    <w:rsid w:val="00AC355D"/>
    <w:rsid w:val="00AC791A"/>
    <w:rsid w:val="00AD2B8A"/>
    <w:rsid w:val="00AD7F3A"/>
    <w:rsid w:val="00B14FA2"/>
    <w:rsid w:val="00B330A7"/>
    <w:rsid w:val="00B63D6F"/>
    <w:rsid w:val="00B721BA"/>
    <w:rsid w:val="00B735D4"/>
    <w:rsid w:val="00B9041F"/>
    <w:rsid w:val="00B949BD"/>
    <w:rsid w:val="00B976EA"/>
    <w:rsid w:val="00BB3789"/>
    <w:rsid w:val="00BD033D"/>
    <w:rsid w:val="00BD4ADC"/>
    <w:rsid w:val="00BE141B"/>
    <w:rsid w:val="00C13AC6"/>
    <w:rsid w:val="00C151E7"/>
    <w:rsid w:val="00C216C1"/>
    <w:rsid w:val="00C326BE"/>
    <w:rsid w:val="00C42326"/>
    <w:rsid w:val="00C70D79"/>
    <w:rsid w:val="00C7423B"/>
    <w:rsid w:val="00C8435D"/>
    <w:rsid w:val="00CA1618"/>
    <w:rsid w:val="00CD5590"/>
    <w:rsid w:val="00CF049D"/>
    <w:rsid w:val="00D01DA9"/>
    <w:rsid w:val="00D12488"/>
    <w:rsid w:val="00D126DF"/>
    <w:rsid w:val="00D3458D"/>
    <w:rsid w:val="00D65463"/>
    <w:rsid w:val="00D82F9D"/>
    <w:rsid w:val="00DB104C"/>
    <w:rsid w:val="00DD1231"/>
    <w:rsid w:val="00DD7161"/>
    <w:rsid w:val="00DD74DC"/>
    <w:rsid w:val="00DF067C"/>
    <w:rsid w:val="00DF669E"/>
    <w:rsid w:val="00E134A9"/>
    <w:rsid w:val="00E14500"/>
    <w:rsid w:val="00E32A93"/>
    <w:rsid w:val="00E379AF"/>
    <w:rsid w:val="00E650B0"/>
    <w:rsid w:val="00E669B2"/>
    <w:rsid w:val="00E801A9"/>
    <w:rsid w:val="00E80E2B"/>
    <w:rsid w:val="00E84351"/>
    <w:rsid w:val="00EA414D"/>
    <w:rsid w:val="00EA679E"/>
    <w:rsid w:val="00ED21BE"/>
    <w:rsid w:val="00ED4224"/>
    <w:rsid w:val="00EE1504"/>
    <w:rsid w:val="00EE7542"/>
    <w:rsid w:val="00EF056B"/>
    <w:rsid w:val="00F16538"/>
    <w:rsid w:val="00F42E94"/>
    <w:rsid w:val="00F92F30"/>
    <w:rsid w:val="00FA722E"/>
    <w:rsid w:val="00FB55E2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73FC"/>
    <w:pPr>
      <w:keepNext/>
      <w:widowControl/>
      <w:autoSpaceDE/>
      <w:autoSpaceDN/>
      <w:adjustRightInd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link w:val="Style630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customStyle="1" w:styleId="a6">
    <w:name w:val="Знак Знак Знак Знак"/>
    <w:basedOn w:val="a"/>
    <w:rsid w:val="00F1653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TDisplayEquation">
    <w:name w:val="MTDisplayEquation"/>
    <w:basedOn w:val="Style63"/>
    <w:next w:val="a"/>
    <w:link w:val="MTDisplayEquation0"/>
    <w:rsid w:val="004B32D6"/>
    <w:pPr>
      <w:widowControl/>
      <w:tabs>
        <w:tab w:val="center" w:pos="5500"/>
        <w:tab w:val="right" w:pos="9920"/>
      </w:tabs>
      <w:ind w:left="1080"/>
    </w:pPr>
  </w:style>
  <w:style w:type="character" w:customStyle="1" w:styleId="Style630">
    <w:name w:val="Style63 Знак"/>
    <w:basedOn w:val="a0"/>
    <w:link w:val="Style63"/>
    <w:uiPriority w:val="99"/>
    <w:rsid w:val="004B32D6"/>
    <w:rPr>
      <w:rFonts w:hAnsi="Times New Roman"/>
      <w:sz w:val="24"/>
      <w:szCs w:val="24"/>
    </w:rPr>
  </w:style>
  <w:style w:type="character" w:customStyle="1" w:styleId="MTDisplayEquation0">
    <w:name w:val="MTDisplayEquation Знак"/>
    <w:basedOn w:val="Style630"/>
    <w:link w:val="MTDisplayEquation"/>
    <w:rsid w:val="004B32D6"/>
    <w:rPr>
      <w:rFonts w:hAnsi="Times New Roman"/>
      <w:sz w:val="24"/>
      <w:szCs w:val="24"/>
    </w:rPr>
  </w:style>
  <w:style w:type="paragraph" w:customStyle="1" w:styleId="a7">
    <w:name w:val="Знак Знак Знак Знак"/>
    <w:basedOn w:val="a"/>
    <w:rsid w:val="001723C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74105F"/>
    <w:rPr>
      <w:color w:val="800080" w:themeColor="followedHyperlink"/>
      <w:u w:val="single"/>
    </w:rPr>
  </w:style>
  <w:style w:type="paragraph" w:customStyle="1" w:styleId="a9">
    <w:name w:val="Знак Знак Знак Знак"/>
    <w:basedOn w:val="a"/>
    <w:rsid w:val="00B735D4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431A3E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B734A"/>
    <w:pPr>
      <w:widowControl/>
      <w:autoSpaceDE/>
      <w:autoSpaceDN/>
      <w:adjustRightInd/>
      <w:ind w:firstLine="397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7B734A"/>
    <w:rPr>
      <w:rFonts w:hAnsi="Times New Roman"/>
      <w:sz w:val="24"/>
    </w:rPr>
  </w:style>
  <w:style w:type="paragraph" w:customStyle="1" w:styleId="ad">
    <w:name w:val="Знак Знак Знак Знак"/>
    <w:basedOn w:val="a"/>
    <w:rsid w:val="007B734A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A27E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7E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73FC"/>
    <w:rPr>
      <w:rFonts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73FC"/>
    <w:pPr>
      <w:keepNext/>
      <w:widowControl/>
      <w:autoSpaceDE/>
      <w:autoSpaceDN/>
      <w:adjustRightInd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link w:val="Style630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customStyle="1" w:styleId="a6">
    <w:name w:val="Знак Знак Знак Знак"/>
    <w:basedOn w:val="a"/>
    <w:rsid w:val="00F1653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TDisplayEquation">
    <w:name w:val="MTDisplayEquation"/>
    <w:basedOn w:val="Style63"/>
    <w:next w:val="a"/>
    <w:link w:val="MTDisplayEquation0"/>
    <w:rsid w:val="004B32D6"/>
    <w:pPr>
      <w:widowControl/>
      <w:tabs>
        <w:tab w:val="center" w:pos="5500"/>
        <w:tab w:val="right" w:pos="9920"/>
      </w:tabs>
      <w:ind w:left="1080"/>
    </w:pPr>
  </w:style>
  <w:style w:type="character" w:customStyle="1" w:styleId="Style630">
    <w:name w:val="Style63 Знак"/>
    <w:basedOn w:val="a0"/>
    <w:link w:val="Style63"/>
    <w:uiPriority w:val="99"/>
    <w:rsid w:val="004B32D6"/>
    <w:rPr>
      <w:rFonts w:hAnsi="Times New Roman"/>
      <w:sz w:val="24"/>
      <w:szCs w:val="24"/>
    </w:rPr>
  </w:style>
  <w:style w:type="character" w:customStyle="1" w:styleId="MTDisplayEquation0">
    <w:name w:val="MTDisplayEquation Знак"/>
    <w:basedOn w:val="Style630"/>
    <w:link w:val="MTDisplayEquation"/>
    <w:rsid w:val="004B32D6"/>
    <w:rPr>
      <w:rFonts w:hAnsi="Times New Roman"/>
      <w:sz w:val="24"/>
      <w:szCs w:val="24"/>
    </w:rPr>
  </w:style>
  <w:style w:type="paragraph" w:customStyle="1" w:styleId="a7">
    <w:name w:val="Знак Знак Знак Знак"/>
    <w:basedOn w:val="a"/>
    <w:rsid w:val="001723C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74105F"/>
    <w:rPr>
      <w:color w:val="800080" w:themeColor="followedHyperlink"/>
      <w:u w:val="single"/>
    </w:rPr>
  </w:style>
  <w:style w:type="paragraph" w:customStyle="1" w:styleId="a9">
    <w:name w:val="Знак Знак Знак Знак"/>
    <w:basedOn w:val="a"/>
    <w:rsid w:val="00B735D4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431A3E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B734A"/>
    <w:pPr>
      <w:widowControl/>
      <w:autoSpaceDE/>
      <w:autoSpaceDN/>
      <w:adjustRightInd/>
      <w:ind w:firstLine="397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7B734A"/>
    <w:rPr>
      <w:rFonts w:hAnsi="Times New Roman"/>
      <w:sz w:val="24"/>
    </w:rPr>
  </w:style>
  <w:style w:type="paragraph" w:customStyle="1" w:styleId="ad">
    <w:name w:val="Знак Знак Знак Знак"/>
    <w:basedOn w:val="a"/>
    <w:rsid w:val="007B734A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A27E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7E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73FC"/>
    <w:rPr>
      <w:rFonts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7.wmf"/><Relationship Id="rId16" Type="http://schemas.openxmlformats.org/officeDocument/2006/relationships/image" Target="media/image4.wmf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3.bin"/><Relationship Id="rId77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72" Type="http://schemas.openxmlformats.org/officeDocument/2006/relationships/image" Target="media/image29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34" Type="http://schemas.openxmlformats.org/officeDocument/2006/relationships/hyperlink" Target="http://www.e.lanbook.com" TargetMode="External"/><Relationship Id="rId50" Type="http://schemas.openxmlformats.org/officeDocument/2006/relationships/image" Target="media/image18.wmf"/><Relationship Id="rId55" Type="http://schemas.openxmlformats.org/officeDocument/2006/relationships/oleObject" Target="embeddings/oleObject26.bin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387B0-AE03-4833-BD50-29D1A5CD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7D1C14DA.dotm</Template>
  <TotalTime>577</TotalTime>
  <Pages>13</Pages>
  <Words>2846</Words>
  <Characters>21623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24421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С.В. Ермаков</cp:lastModifiedBy>
  <cp:revision>36</cp:revision>
  <cp:lastPrinted>2015-10-03T12:33:00Z</cp:lastPrinted>
  <dcterms:created xsi:type="dcterms:W3CDTF">2015-08-30T12:00:00Z</dcterms:created>
  <dcterms:modified xsi:type="dcterms:W3CDTF">2022-05-14T11:08:00Z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